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4A" w:rsidRPr="005F0659" w:rsidRDefault="000A6C4A" w:rsidP="005F065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F0659">
        <w:rPr>
          <w:rFonts w:eastAsia="Times New Roman" w:cs="Times New Roman"/>
          <w:b/>
          <w:bCs/>
          <w:sz w:val="24"/>
          <w:szCs w:val="24"/>
        </w:rPr>
        <w:t>Beszámoló az „</w:t>
      </w:r>
      <w:proofErr w:type="spellStart"/>
      <w:r w:rsidRPr="005F0659">
        <w:rPr>
          <w:rFonts w:eastAsia="Times New Roman" w:cs="Times New Roman"/>
          <w:b/>
          <w:bCs/>
          <w:sz w:val="24"/>
          <w:szCs w:val="24"/>
        </w:rPr>
        <w:t>Extracelluláris</w:t>
      </w:r>
      <w:proofErr w:type="spellEnd"/>
      <w:r w:rsidRPr="005F0659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5F0659">
        <w:rPr>
          <w:rFonts w:eastAsia="Times New Roman" w:cs="Times New Roman"/>
          <w:b/>
          <w:bCs/>
          <w:sz w:val="24"/>
          <w:szCs w:val="24"/>
        </w:rPr>
        <w:t>vezikulák</w:t>
      </w:r>
      <w:proofErr w:type="spellEnd"/>
      <w:r w:rsidRPr="005F0659">
        <w:rPr>
          <w:rFonts w:eastAsia="Times New Roman" w:cs="Times New Roman"/>
          <w:b/>
          <w:bCs/>
          <w:sz w:val="24"/>
          <w:szCs w:val="24"/>
        </w:rPr>
        <w:t xml:space="preserve"> kölcsönhatása a </w:t>
      </w:r>
      <w:proofErr w:type="spellStart"/>
      <w:r w:rsidRPr="005F0659">
        <w:rPr>
          <w:rFonts w:eastAsia="Times New Roman" w:cs="Times New Roman"/>
          <w:b/>
          <w:bCs/>
          <w:sz w:val="24"/>
          <w:szCs w:val="24"/>
        </w:rPr>
        <w:t>komplementrendszerrel</w:t>
      </w:r>
      <w:proofErr w:type="spellEnd"/>
      <w:r w:rsidRPr="005F0659">
        <w:rPr>
          <w:rFonts w:eastAsia="Times New Roman" w:cs="Times New Roman"/>
          <w:b/>
          <w:bCs/>
          <w:sz w:val="24"/>
          <w:szCs w:val="24"/>
        </w:rPr>
        <w:t xml:space="preserve">” </w:t>
      </w:r>
      <w:proofErr w:type="spellStart"/>
      <w:r w:rsidRPr="005F0659">
        <w:rPr>
          <w:rFonts w:eastAsia="Times New Roman" w:cs="Times New Roman"/>
          <w:b/>
          <w:bCs/>
          <w:sz w:val="24"/>
          <w:szCs w:val="24"/>
        </w:rPr>
        <w:t>MedInProt</w:t>
      </w:r>
      <w:proofErr w:type="spellEnd"/>
      <w:r w:rsidRPr="005F0659">
        <w:rPr>
          <w:rFonts w:eastAsia="Times New Roman" w:cs="Times New Roman"/>
          <w:b/>
          <w:bCs/>
          <w:sz w:val="24"/>
          <w:szCs w:val="24"/>
        </w:rPr>
        <w:t xml:space="preserve"> projekthez</w:t>
      </w:r>
    </w:p>
    <w:p w:rsidR="005F0659" w:rsidRPr="005F0659" w:rsidRDefault="000A6C4A" w:rsidP="00E1647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F0659">
        <w:rPr>
          <w:rFonts w:eastAsia="Times New Roman" w:cs="Times New Roman"/>
          <w:b/>
          <w:bCs/>
          <w:sz w:val="24"/>
          <w:szCs w:val="24"/>
        </w:rPr>
        <w:t>Józsi Mihály, Buzás Edit</w:t>
      </w:r>
    </w:p>
    <w:p w:rsidR="009D0273" w:rsidRPr="005F0659" w:rsidRDefault="000A6C4A" w:rsidP="005F065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F0659">
        <w:rPr>
          <w:rFonts w:eastAsia="Times New Roman" w:cs="Times New Roman"/>
          <w:bCs/>
          <w:sz w:val="24"/>
          <w:szCs w:val="24"/>
        </w:rPr>
        <w:t xml:space="preserve">A munkatervnek megfelelően a komplement rendszer fehérjéinek </w:t>
      </w:r>
      <w:proofErr w:type="spellStart"/>
      <w:r w:rsidRPr="005F0659">
        <w:rPr>
          <w:rFonts w:eastAsia="Times New Roman" w:cs="Times New Roman"/>
          <w:bCs/>
          <w:sz w:val="24"/>
          <w:szCs w:val="24"/>
        </w:rPr>
        <w:t>extracelluláris</w:t>
      </w:r>
      <w:proofErr w:type="spellEnd"/>
      <w:r w:rsidRPr="005F0659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Pr="005F0659">
        <w:rPr>
          <w:rFonts w:eastAsia="Times New Roman" w:cs="Times New Roman"/>
          <w:bCs/>
          <w:sz w:val="24"/>
          <w:szCs w:val="24"/>
        </w:rPr>
        <w:t>vezikulákkal</w:t>
      </w:r>
      <w:proofErr w:type="spellEnd"/>
      <w:r w:rsidRPr="005F0659">
        <w:rPr>
          <w:rFonts w:eastAsia="Times New Roman" w:cs="Times New Roman"/>
          <w:bCs/>
          <w:sz w:val="24"/>
          <w:szCs w:val="24"/>
        </w:rPr>
        <w:t xml:space="preserve"> való kölcsönhatását vizsgáltuk. A </w:t>
      </w:r>
      <w:proofErr w:type="spellStart"/>
      <w:r w:rsidRPr="005F0659">
        <w:rPr>
          <w:rFonts w:eastAsia="Times New Roman" w:cs="Times New Roman"/>
          <w:bCs/>
          <w:sz w:val="24"/>
          <w:szCs w:val="24"/>
        </w:rPr>
        <w:t>komplementaktiváció</w:t>
      </w:r>
      <w:proofErr w:type="spellEnd"/>
      <w:r w:rsidRPr="005F0659">
        <w:rPr>
          <w:rFonts w:eastAsia="Times New Roman" w:cs="Times New Roman"/>
          <w:bCs/>
          <w:sz w:val="24"/>
          <w:szCs w:val="24"/>
        </w:rPr>
        <w:t xml:space="preserve"> vizsgálata során normál humán szérumban </w:t>
      </w:r>
      <w:proofErr w:type="spellStart"/>
      <w:r w:rsidRPr="005F0659">
        <w:rPr>
          <w:rFonts w:eastAsia="Times New Roman" w:cs="Times New Roman"/>
          <w:bCs/>
          <w:sz w:val="24"/>
          <w:szCs w:val="24"/>
        </w:rPr>
        <w:t>inkubáltunk</w:t>
      </w:r>
      <w:proofErr w:type="spellEnd"/>
      <w:r w:rsidRPr="005F0659">
        <w:rPr>
          <w:rFonts w:eastAsia="Times New Roman" w:cs="Times New Roman"/>
          <w:bCs/>
          <w:sz w:val="24"/>
          <w:szCs w:val="24"/>
        </w:rPr>
        <w:t xml:space="preserve"> U937 sejtvonal eredetű </w:t>
      </w:r>
      <w:proofErr w:type="spellStart"/>
      <w:r w:rsidRPr="005F0659">
        <w:rPr>
          <w:rFonts w:eastAsia="Times New Roman" w:cs="Times New Roman"/>
          <w:bCs/>
          <w:sz w:val="24"/>
          <w:szCs w:val="24"/>
        </w:rPr>
        <w:t>mikrovezikulákat</w:t>
      </w:r>
      <w:proofErr w:type="spellEnd"/>
      <w:r w:rsidRPr="005F0659">
        <w:rPr>
          <w:rFonts w:eastAsia="Times New Roman" w:cs="Times New Roman"/>
          <w:bCs/>
          <w:sz w:val="24"/>
          <w:szCs w:val="24"/>
        </w:rPr>
        <w:t xml:space="preserve"> és </w:t>
      </w:r>
      <w:proofErr w:type="spellStart"/>
      <w:r w:rsidRPr="005F0659">
        <w:rPr>
          <w:rFonts w:eastAsia="Times New Roman" w:cs="Times New Roman"/>
          <w:bCs/>
          <w:sz w:val="24"/>
          <w:szCs w:val="24"/>
        </w:rPr>
        <w:t>apoptotikus</w:t>
      </w:r>
      <w:proofErr w:type="spellEnd"/>
      <w:r w:rsidRPr="005F0659">
        <w:rPr>
          <w:rFonts w:eastAsia="Times New Roman" w:cs="Times New Roman"/>
          <w:bCs/>
          <w:sz w:val="24"/>
          <w:szCs w:val="24"/>
        </w:rPr>
        <w:t xml:space="preserve"> testeket, valamint </w:t>
      </w:r>
      <w:proofErr w:type="spellStart"/>
      <w:r w:rsidRPr="005F0659">
        <w:rPr>
          <w:rFonts w:eastAsia="Times New Roman" w:cs="Times New Roman"/>
          <w:bCs/>
          <w:sz w:val="24"/>
          <w:szCs w:val="24"/>
        </w:rPr>
        <w:t>vérlemezke</w:t>
      </w:r>
      <w:proofErr w:type="spellEnd"/>
      <w:r w:rsidRPr="005F0659">
        <w:rPr>
          <w:rFonts w:eastAsia="Times New Roman" w:cs="Times New Roman"/>
          <w:bCs/>
          <w:sz w:val="24"/>
          <w:szCs w:val="24"/>
        </w:rPr>
        <w:t xml:space="preserve"> eredetű </w:t>
      </w:r>
      <w:proofErr w:type="spellStart"/>
      <w:r w:rsidRPr="005F0659">
        <w:rPr>
          <w:rFonts w:eastAsia="Times New Roman" w:cs="Times New Roman"/>
          <w:bCs/>
          <w:sz w:val="24"/>
          <w:szCs w:val="24"/>
        </w:rPr>
        <w:t>mikrovezikulákat</w:t>
      </w:r>
      <w:proofErr w:type="spellEnd"/>
      <w:r w:rsidRPr="005F0659">
        <w:rPr>
          <w:rFonts w:eastAsia="Times New Roman" w:cs="Times New Roman"/>
          <w:bCs/>
          <w:sz w:val="24"/>
          <w:szCs w:val="24"/>
        </w:rPr>
        <w:t xml:space="preserve">. Eddigi adataink szerint a szérumban </w:t>
      </w:r>
      <w:proofErr w:type="spellStart"/>
      <w:r w:rsidRPr="005F0659">
        <w:rPr>
          <w:rFonts w:eastAsia="Times New Roman" w:cs="Times New Roman"/>
          <w:bCs/>
          <w:sz w:val="24"/>
          <w:szCs w:val="24"/>
        </w:rPr>
        <w:t>ELISA-val</w:t>
      </w:r>
      <w:proofErr w:type="spellEnd"/>
      <w:r w:rsidRPr="005F0659">
        <w:rPr>
          <w:rFonts w:eastAsia="Times New Roman" w:cs="Times New Roman"/>
          <w:bCs/>
          <w:sz w:val="24"/>
          <w:szCs w:val="24"/>
        </w:rPr>
        <w:t xml:space="preserve"> mért terminális komplement komplex csak sejtvonal eredetű </w:t>
      </w:r>
      <w:proofErr w:type="spellStart"/>
      <w:r w:rsidRPr="005F0659">
        <w:rPr>
          <w:rFonts w:eastAsia="Times New Roman" w:cs="Times New Roman"/>
          <w:bCs/>
          <w:sz w:val="24"/>
          <w:szCs w:val="24"/>
        </w:rPr>
        <w:t>mikrovezikula</w:t>
      </w:r>
      <w:proofErr w:type="spellEnd"/>
      <w:r w:rsidRPr="005F0659">
        <w:rPr>
          <w:rFonts w:eastAsia="Times New Roman" w:cs="Times New Roman"/>
          <w:bCs/>
          <w:sz w:val="24"/>
          <w:szCs w:val="24"/>
        </w:rPr>
        <w:t xml:space="preserve"> esetén emelkedett, és a </w:t>
      </w:r>
      <w:proofErr w:type="spellStart"/>
      <w:r w:rsidRPr="005F0659">
        <w:rPr>
          <w:rFonts w:eastAsia="Times New Roman" w:cs="Times New Roman"/>
          <w:bCs/>
          <w:sz w:val="24"/>
          <w:szCs w:val="24"/>
        </w:rPr>
        <w:t>komplementaktiváció</w:t>
      </w:r>
      <w:proofErr w:type="spellEnd"/>
      <w:r w:rsidRPr="005F0659">
        <w:rPr>
          <w:rFonts w:eastAsia="Times New Roman" w:cs="Times New Roman"/>
          <w:bCs/>
          <w:sz w:val="24"/>
          <w:szCs w:val="24"/>
        </w:rPr>
        <w:t xml:space="preserve"> H-faktor adásával gátolható volt. A </w:t>
      </w:r>
      <w:proofErr w:type="spellStart"/>
      <w:r w:rsidRPr="005F0659">
        <w:rPr>
          <w:rFonts w:eastAsia="Times New Roman" w:cs="Times New Roman"/>
          <w:bCs/>
          <w:sz w:val="24"/>
          <w:szCs w:val="24"/>
        </w:rPr>
        <w:t>mikrovezikulák</w:t>
      </w:r>
      <w:proofErr w:type="spellEnd"/>
      <w:r w:rsidRPr="005F0659">
        <w:rPr>
          <w:rFonts w:eastAsia="Times New Roman" w:cs="Times New Roman"/>
          <w:bCs/>
          <w:sz w:val="24"/>
          <w:szCs w:val="24"/>
        </w:rPr>
        <w:t xml:space="preserve"> és </w:t>
      </w:r>
      <w:proofErr w:type="spellStart"/>
      <w:r w:rsidRPr="005F0659">
        <w:rPr>
          <w:rFonts w:eastAsia="Times New Roman" w:cs="Times New Roman"/>
          <w:bCs/>
          <w:sz w:val="24"/>
          <w:szCs w:val="24"/>
        </w:rPr>
        <w:t>apoptotikus</w:t>
      </w:r>
      <w:proofErr w:type="spellEnd"/>
      <w:r w:rsidRPr="005F0659">
        <w:rPr>
          <w:rFonts w:eastAsia="Times New Roman" w:cs="Times New Roman"/>
          <w:bCs/>
          <w:sz w:val="24"/>
          <w:szCs w:val="24"/>
        </w:rPr>
        <w:t xml:space="preserve"> sejtek kötődése </w:t>
      </w:r>
      <w:proofErr w:type="spellStart"/>
      <w:r w:rsidRPr="005F0659">
        <w:rPr>
          <w:rFonts w:eastAsia="Times New Roman" w:cs="Times New Roman"/>
          <w:bCs/>
          <w:sz w:val="24"/>
          <w:szCs w:val="24"/>
        </w:rPr>
        <w:t>monocita</w:t>
      </w:r>
      <w:proofErr w:type="spellEnd"/>
      <w:r w:rsidRPr="005F0659">
        <w:rPr>
          <w:rFonts w:eastAsia="Times New Roman" w:cs="Times New Roman"/>
          <w:bCs/>
          <w:sz w:val="24"/>
          <w:szCs w:val="24"/>
        </w:rPr>
        <w:t xml:space="preserve"> sejtvonalhoz </w:t>
      </w:r>
      <w:proofErr w:type="gramStart"/>
      <w:r w:rsidRPr="005F0659">
        <w:rPr>
          <w:rFonts w:eastAsia="Times New Roman" w:cs="Times New Roman"/>
          <w:bCs/>
          <w:sz w:val="24"/>
          <w:szCs w:val="24"/>
        </w:rPr>
        <w:t>szérum kezelés</w:t>
      </w:r>
      <w:proofErr w:type="gramEnd"/>
      <w:r w:rsidRPr="005F0659">
        <w:rPr>
          <w:rFonts w:eastAsia="Times New Roman" w:cs="Times New Roman"/>
          <w:bCs/>
          <w:sz w:val="24"/>
          <w:szCs w:val="24"/>
        </w:rPr>
        <w:t xml:space="preserve"> (komplement lerakódás) hatására fokozódott. Komplement C3 kimutatható volt a </w:t>
      </w:r>
      <w:proofErr w:type="spellStart"/>
      <w:r w:rsidRPr="005F0659">
        <w:rPr>
          <w:rFonts w:eastAsia="Times New Roman" w:cs="Times New Roman"/>
          <w:bCs/>
          <w:sz w:val="24"/>
          <w:szCs w:val="24"/>
        </w:rPr>
        <w:t>mikrovezikulákon</w:t>
      </w:r>
      <w:proofErr w:type="spellEnd"/>
      <w:r w:rsidRPr="005F0659">
        <w:rPr>
          <w:rFonts w:eastAsia="Times New Roman" w:cs="Times New Roman"/>
          <w:bCs/>
          <w:sz w:val="24"/>
          <w:szCs w:val="24"/>
        </w:rPr>
        <w:t xml:space="preserve">. A H-faktort illető </w:t>
      </w:r>
      <w:proofErr w:type="spellStart"/>
      <w:r w:rsidRPr="005F0659">
        <w:rPr>
          <w:rFonts w:eastAsia="Times New Roman" w:cs="Times New Roman"/>
          <w:bCs/>
          <w:sz w:val="24"/>
          <w:szCs w:val="24"/>
        </w:rPr>
        <w:t>citometriás</w:t>
      </w:r>
      <w:proofErr w:type="spellEnd"/>
      <w:r w:rsidRPr="005F0659">
        <w:rPr>
          <w:rFonts w:eastAsia="Times New Roman" w:cs="Times New Roman"/>
          <w:bCs/>
          <w:sz w:val="24"/>
          <w:szCs w:val="24"/>
        </w:rPr>
        <w:t xml:space="preserve"> méréseket még ismételnünk kell. A pályázatban leírtak szerint folyamatban vannak a </w:t>
      </w:r>
      <w:proofErr w:type="spellStart"/>
      <w:r w:rsidRPr="005F0659">
        <w:rPr>
          <w:rFonts w:eastAsia="Times New Roman" w:cs="Times New Roman"/>
          <w:bCs/>
          <w:sz w:val="24"/>
          <w:szCs w:val="24"/>
        </w:rPr>
        <w:t>vezikulák</w:t>
      </w:r>
      <w:proofErr w:type="spellEnd"/>
      <w:r w:rsidRPr="005F0659">
        <w:rPr>
          <w:rFonts w:eastAsia="Times New Roman" w:cs="Times New Roman"/>
          <w:bCs/>
          <w:sz w:val="24"/>
          <w:szCs w:val="24"/>
        </w:rPr>
        <w:t xml:space="preserve"> membrán integritására irányuló vizsgálatok, illetve mintagyűjtés a betegszérumokból izolálandó </w:t>
      </w:r>
      <w:proofErr w:type="spellStart"/>
      <w:r w:rsidRPr="005F0659">
        <w:rPr>
          <w:rFonts w:eastAsia="Times New Roman" w:cs="Times New Roman"/>
          <w:bCs/>
          <w:sz w:val="24"/>
          <w:szCs w:val="24"/>
        </w:rPr>
        <w:t>mikrovezikulákhoz</w:t>
      </w:r>
      <w:proofErr w:type="spellEnd"/>
      <w:r w:rsidRPr="005F0659">
        <w:rPr>
          <w:rFonts w:eastAsia="Times New Roman" w:cs="Times New Roman"/>
          <w:bCs/>
          <w:sz w:val="24"/>
          <w:szCs w:val="24"/>
        </w:rPr>
        <w:t>.</w:t>
      </w:r>
      <w:bookmarkStart w:id="0" w:name="_GoBack"/>
      <w:bookmarkEnd w:id="0"/>
    </w:p>
    <w:sectPr w:rsidR="009D0273" w:rsidRPr="005F0659" w:rsidSect="009D0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C5B80"/>
    <w:multiLevelType w:val="hybridMultilevel"/>
    <w:tmpl w:val="30269D9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4A"/>
    <w:rsid w:val="000A6C4A"/>
    <w:rsid w:val="004F3701"/>
    <w:rsid w:val="005F0659"/>
    <w:rsid w:val="009D0273"/>
    <w:rsid w:val="00BF73D2"/>
    <w:rsid w:val="00C46B15"/>
    <w:rsid w:val="00E1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7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hjudit</cp:lastModifiedBy>
  <cp:revision>4</cp:revision>
  <dcterms:created xsi:type="dcterms:W3CDTF">2014-11-14T11:16:00Z</dcterms:created>
  <dcterms:modified xsi:type="dcterms:W3CDTF">2014-11-20T16:15:00Z</dcterms:modified>
</cp:coreProperties>
</file>