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B" w:rsidRPr="0051054B" w:rsidRDefault="0051054B" w:rsidP="005105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silico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and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vitro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characterization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Organic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Anion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Transporting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Polypeptides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involved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tumor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survival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and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inflammatory</w:t>
      </w:r>
      <w:proofErr w:type="spellEnd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10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processes</w:t>
      </w:r>
      <w:proofErr w:type="spellEnd"/>
    </w:p>
    <w:p w:rsidR="0051054B" w:rsidRDefault="0051054B" w:rsidP="005105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Csilla, </w:t>
      </w:r>
      <w:r w:rsidRPr="00B1536C">
        <w:rPr>
          <w:rFonts w:ascii="Times New Roman" w:hAnsi="Times New Roman" w:cs="Times New Roman"/>
          <w:sz w:val="24"/>
          <w:szCs w:val="24"/>
        </w:rPr>
        <w:t>Hegedűs Tamás</w:t>
      </w:r>
    </w:p>
    <w:p w:rsidR="0051054B" w:rsidRDefault="0051054B" w:rsidP="005105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54B" w:rsidRDefault="0051054B" w:rsidP="005105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plan, in </w:t>
      </w:r>
      <w:r w:rsidRPr="00A503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first period</w:t>
      </w:r>
      <w:r w:rsidRPr="00A50338">
        <w:rPr>
          <w:rFonts w:ascii="Times New Roman" w:hAnsi="Times New Roman" w:cs="Times New Roman"/>
          <w:sz w:val="24"/>
          <w:szCs w:val="24"/>
          <w:lang w:val="en-US"/>
        </w:rPr>
        <w:t xml:space="preserve"> the plasmid constructs allowing the expression of all 11 human Organic Anion 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0338">
        <w:rPr>
          <w:rFonts w:ascii="Times New Roman" w:hAnsi="Times New Roman" w:cs="Times New Roman"/>
          <w:sz w:val="24"/>
          <w:szCs w:val="24"/>
          <w:lang w:val="en-US"/>
        </w:rPr>
        <w:t xml:space="preserve">ansporting Polypeptides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(OATPs) </w:t>
      </w:r>
      <w:r w:rsidRPr="00A5033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created and insect and mammalian cells overexpressing these OATPs were generated. To analyze OATP function, using these cell lines, we established assays for the flow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cytometry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detection of two fluorescent substrates, Na-fluorescein and fluorescein-methotrexate</w:t>
      </w:r>
      <w:r w:rsidRPr="00B153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 As planned, drugs interacting with OATPs were gathered from databases and data on OATP mutants were collected from publications employing automatic data mining methods.</w:t>
      </w:r>
      <w:r w:rsidRPr="00A87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Using the newly developed functional assays these potential OATP-interacting compounds and the functionality of OATP mutants will be tested.</w:t>
      </w:r>
    </w:p>
    <w:p w:rsidR="0051054B" w:rsidRDefault="0051054B" w:rsidP="005105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54B" w:rsidRPr="0051054B" w:rsidRDefault="0051054B" w:rsidP="0051054B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51054B">
        <w:rPr>
          <w:rFonts w:ascii="Times New Roman" w:hAnsi="Times New Roman" w:cs="Times New Roman"/>
          <w:vertAlign w:val="superscript"/>
        </w:rPr>
        <w:t>1</w:t>
      </w:r>
      <w:r w:rsidRPr="0051054B">
        <w:rPr>
          <w:rFonts w:ascii="Times New Roman" w:hAnsi="Times New Roman" w:cs="Times New Roman"/>
        </w:rPr>
        <w:t xml:space="preserve">: </w:t>
      </w:r>
      <w:proofErr w:type="spellStart"/>
      <w:r w:rsidRPr="0051054B">
        <w:rPr>
          <w:rFonts w:ascii="Times New Roman" w:hAnsi="Times New Roman" w:cs="Times New Roman"/>
          <w:u w:val="single"/>
          <w:lang w:val="en-US"/>
        </w:rPr>
        <w:t>Izabel</w:t>
      </w:r>
      <w:proofErr w:type="spellEnd"/>
      <w:r w:rsidRPr="0051054B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51054B">
        <w:rPr>
          <w:rFonts w:ascii="Times New Roman" w:hAnsi="Times New Roman" w:cs="Times New Roman"/>
          <w:u w:val="single"/>
          <w:lang w:val="en-US"/>
        </w:rPr>
        <w:t>Patik</w:t>
      </w:r>
      <w:proofErr w:type="spellEnd"/>
      <w:r w:rsidRPr="0051054B">
        <w:rPr>
          <w:rFonts w:ascii="Times New Roman" w:hAnsi="Times New Roman" w:cs="Times New Roman"/>
          <w:lang w:val="en-US"/>
        </w:rPr>
        <w:t xml:space="preserve">, Melinda Gera, </w:t>
      </w:r>
      <w:bookmarkStart w:id="0" w:name="_GoBack"/>
      <w:bookmarkEnd w:id="0"/>
      <w:proofErr w:type="spellStart"/>
      <w:r w:rsidRPr="0051054B">
        <w:rPr>
          <w:rFonts w:ascii="Times New Roman" w:hAnsi="Times New Roman" w:cs="Times New Roman"/>
          <w:lang w:val="en-US"/>
        </w:rPr>
        <w:t>Orsolya</w:t>
      </w:r>
      <w:proofErr w:type="spellEnd"/>
      <w:r w:rsidRPr="00510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054B">
        <w:rPr>
          <w:rFonts w:ascii="Times New Roman" w:hAnsi="Times New Roman" w:cs="Times New Roman"/>
          <w:lang w:val="en-US"/>
        </w:rPr>
        <w:t>Német</w:t>
      </w:r>
      <w:proofErr w:type="spellEnd"/>
      <w:r w:rsidRPr="005105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054B">
        <w:rPr>
          <w:rFonts w:ascii="Times New Roman" w:hAnsi="Times New Roman" w:cs="Times New Roman"/>
          <w:lang w:val="en-US"/>
        </w:rPr>
        <w:t>Daniella</w:t>
      </w:r>
      <w:proofErr w:type="spellEnd"/>
      <w:r w:rsidRPr="005105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054B">
        <w:rPr>
          <w:rFonts w:ascii="Times New Roman" w:hAnsi="Times New Roman" w:cs="Times New Roman"/>
          <w:lang w:val="en-US"/>
        </w:rPr>
        <w:t>Kovacsics</w:t>
      </w:r>
      <w:proofErr w:type="spellEnd"/>
      <w:r w:rsidRPr="0051054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054B">
        <w:rPr>
          <w:rFonts w:ascii="Times New Roman" w:hAnsi="Times New Roman" w:cs="Times New Roman"/>
          <w:u w:val="single"/>
          <w:lang w:val="en-US"/>
        </w:rPr>
        <w:t>Csilla</w:t>
      </w:r>
      <w:proofErr w:type="spellEnd"/>
      <w:r w:rsidRPr="0051054B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51054B">
        <w:rPr>
          <w:rFonts w:ascii="Times New Roman" w:hAnsi="Times New Roman" w:cs="Times New Roman"/>
          <w:u w:val="single"/>
          <w:lang w:val="en-US"/>
        </w:rPr>
        <w:t>Özvegy-Laczka</w:t>
      </w:r>
      <w:proofErr w:type="spellEnd"/>
    </w:p>
    <w:p w:rsidR="0051054B" w:rsidRPr="0051054B" w:rsidRDefault="0051054B" w:rsidP="0051054B">
      <w:pPr>
        <w:jc w:val="both"/>
        <w:rPr>
          <w:rFonts w:ascii="Times New Roman" w:hAnsi="Times New Roman" w:cs="Times New Roman"/>
          <w:lang w:val="en-US"/>
        </w:rPr>
      </w:pPr>
      <w:r w:rsidRPr="0051054B">
        <w:rPr>
          <w:rFonts w:ascii="Times New Roman" w:hAnsi="Times New Roman" w:cs="Times New Roman"/>
          <w:lang w:val="en-US"/>
        </w:rPr>
        <w:t>“Functional expression of human Organic Anion Transporting Polypeptides (OATPs) in Sf9 insect cells reveals sodium-fluorescein as a general OATP substrate”.</w:t>
      </w:r>
      <w:r w:rsidRPr="0051054B">
        <w:rPr>
          <w:rFonts w:ascii="Times New Roman" w:hAnsi="Times New Roman" w:cs="Times New Roman"/>
          <w:b/>
          <w:lang w:val="en-US"/>
        </w:rPr>
        <w:t xml:space="preserve"> </w:t>
      </w:r>
      <w:r w:rsidRPr="0051054B">
        <w:rPr>
          <w:rFonts w:ascii="Times New Roman" w:hAnsi="Times New Roman" w:cs="Times New Roman"/>
          <w:lang w:val="en-US"/>
        </w:rPr>
        <w:t xml:space="preserve">Poster, </w:t>
      </w:r>
      <w:proofErr w:type="gramStart"/>
      <w:r w:rsidRPr="0051054B">
        <w:rPr>
          <w:rFonts w:ascii="Times New Roman" w:hAnsi="Times New Roman" w:cs="Times New Roman"/>
          <w:lang w:val="en-US"/>
        </w:rPr>
        <w:t>2</w:t>
      </w:r>
      <w:r w:rsidRPr="0051054B">
        <w:rPr>
          <w:rFonts w:ascii="Times New Roman" w:hAnsi="Times New Roman" w:cs="Times New Roman"/>
          <w:vertAlign w:val="superscript"/>
          <w:lang w:val="en-US"/>
        </w:rPr>
        <w:t>nd</w:t>
      </w:r>
      <w:r w:rsidRPr="0051054B">
        <w:rPr>
          <w:rFonts w:ascii="Times New Roman" w:hAnsi="Times New Roman" w:cs="Times New Roman"/>
          <w:lang w:val="en-US"/>
        </w:rPr>
        <w:t xml:space="preserve">  Hungarian</w:t>
      </w:r>
      <w:proofErr w:type="gramEnd"/>
      <w:r w:rsidRPr="0051054B">
        <w:rPr>
          <w:rFonts w:ascii="Times New Roman" w:hAnsi="Times New Roman" w:cs="Times New Roman"/>
          <w:lang w:val="en-US"/>
        </w:rPr>
        <w:t xml:space="preserve"> Life Sciences Conference 2015, Eger.</w:t>
      </w:r>
    </w:p>
    <w:p w:rsidR="00E4359F" w:rsidRDefault="00E4359F"/>
    <w:sectPr w:rsidR="00E4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4B"/>
    <w:rsid w:val="0051054B"/>
    <w:rsid w:val="00E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54B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51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05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54B"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51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05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2015-07-08T09:20:00Z</dcterms:created>
  <dcterms:modified xsi:type="dcterms:W3CDTF">2015-07-08T09:21:00Z</dcterms:modified>
</cp:coreProperties>
</file>