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44" w:rsidRPr="00F62A44" w:rsidRDefault="00F62A44" w:rsidP="00F62A44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regulation of interactions between </w:t>
      </w:r>
      <w:proofErr w:type="spellStart"/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>calmodulin</w:t>
      </w:r>
      <w:proofErr w:type="spellEnd"/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the important </w:t>
      </w:r>
      <w:proofErr w:type="spellStart"/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>vasomodulator</w:t>
      </w:r>
      <w:proofErr w:type="spellEnd"/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>enzimes</w:t>
      </w:r>
      <w:proofErr w:type="spellEnd"/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>eNOS</w:t>
      </w:r>
      <w:proofErr w:type="spellEnd"/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MLCK via </w:t>
      </w:r>
      <w:proofErr w:type="spellStart"/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>sphingo</w:t>
      </w:r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>lipid</w:t>
      </w:r>
      <w:proofErr w:type="spellEnd"/>
      <w:r w:rsidRPr="00F62A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mediators</w:t>
      </w:r>
    </w:p>
    <w:p w:rsidR="00F62A44" w:rsidRDefault="00F62A44" w:rsidP="00F62A44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</w:p>
    <w:p w:rsidR="00F62A44" w:rsidRPr="00F62A44" w:rsidRDefault="00F62A44" w:rsidP="00F62A44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F62A44">
        <w:rPr>
          <w:rFonts w:ascii="Times New Roman" w:hAnsi="Times New Roman" w:cs="Times New Roman"/>
          <w:iCs/>
          <w:sz w:val="24"/>
          <w:szCs w:val="24"/>
          <w:lang w:val="en-US"/>
        </w:rPr>
        <w:t>Károly</w:t>
      </w:r>
      <w:proofErr w:type="spellEnd"/>
      <w:r w:rsidRPr="00F62A4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62A44">
        <w:rPr>
          <w:rFonts w:ascii="Times New Roman" w:hAnsi="Times New Roman" w:cs="Times New Roman"/>
          <w:iCs/>
          <w:sz w:val="24"/>
          <w:szCs w:val="24"/>
          <w:lang w:val="en-US"/>
        </w:rPr>
        <w:t>Liliom</w:t>
      </w:r>
      <w:proofErr w:type="spellEnd"/>
      <w:r w:rsidRPr="00F62A4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F62A44">
        <w:rPr>
          <w:rFonts w:ascii="Times New Roman" w:hAnsi="Times New Roman" w:cs="Times New Roman"/>
          <w:iCs/>
          <w:sz w:val="24"/>
          <w:szCs w:val="24"/>
          <w:lang w:val="en-US"/>
        </w:rPr>
        <w:t>Zoltán</w:t>
      </w:r>
      <w:proofErr w:type="spellEnd"/>
      <w:r w:rsidRPr="00F62A4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62A44">
        <w:rPr>
          <w:rFonts w:ascii="Times New Roman" w:hAnsi="Times New Roman" w:cs="Times New Roman"/>
          <w:iCs/>
          <w:sz w:val="24"/>
          <w:szCs w:val="24"/>
          <w:lang w:val="en-US"/>
        </w:rPr>
        <w:t>Benyó</w:t>
      </w:r>
      <w:proofErr w:type="spellEnd"/>
    </w:p>
    <w:p w:rsidR="00F62A44" w:rsidRDefault="00F62A44" w:rsidP="00F62A4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</w:p>
    <w:p w:rsidR="00F62A44" w:rsidRPr="004167A3" w:rsidRDefault="00F62A44" w:rsidP="00F62A44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  <w:r w:rsidRPr="004167A3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During the first period of the program, we achieved our first three aims:</w:t>
      </w:r>
    </w:p>
    <w:p w:rsidR="00F62A44" w:rsidRPr="004167A3" w:rsidRDefault="00F62A44" w:rsidP="00F62A44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1) We have shown that 10 and 50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uM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concentrations of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sphingosine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inhibits the endothelium-dependent vasodilation in a competitive fashion,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whithout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effect on the NO-donor Na</w:t>
      </w:r>
      <w:r w:rsidRPr="004167A3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+</w:t>
      </w:r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nitroprusside</w:t>
      </w:r>
      <w:proofErr w:type="spellEnd"/>
      <w:r w:rsidRPr="004167A3">
        <w:rPr>
          <w:rFonts w:ascii="Times New Roman" w:hAnsi="Times New Roman" w:cs="Times New Roman"/>
          <w:sz w:val="24"/>
          <w:szCs w:val="24"/>
          <w:lang w:val="en-US"/>
        </w:rPr>
        <w:t xml:space="preserve"> responses. In thoracic aorta segments we determined the dose response curves and EC</w:t>
      </w:r>
      <w:r w:rsidRPr="00D17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4167A3"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F62A44" w:rsidRPr="004167A3" w:rsidRDefault="00F62A44" w:rsidP="00F62A44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2) We investigated the effect of 30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nmol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/g (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i.a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.)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sphingosine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on the arterial mean pressure and heart rate in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anesthetized </w:t>
      </w:r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mice. </w:t>
      </w:r>
      <w:bookmarkStart w:id="0" w:name="_GoBack"/>
      <w:bookmarkEnd w:id="0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An initial tran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ient hypertension was followed by a slow decrease in both parameters, the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mechanism</w:t>
      </w:r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which needs further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experime</w:t>
      </w:r>
      <w:proofErr w:type="spellEnd"/>
      <w:r w:rsidR="0083614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nts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F62A44" w:rsidRPr="004167A3" w:rsidRDefault="00F62A44" w:rsidP="00F62A44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3) We characterized the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calmodulin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-MLCK interaction and its inhibition by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sphingosine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vitro.</w:t>
      </w:r>
    </w:p>
    <w:p w:rsidR="00F62A44" w:rsidRPr="004167A3" w:rsidRDefault="00F62A44" w:rsidP="00F62A44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4) We presented our results at the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iCC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/SLC conference (May 06-10, </w:t>
      </w:r>
      <w:proofErr w:type="spellStart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Cesme</w:t>
      </w:r>
      <w:proofErr w:type="spellEnd"/>
      <w:r w:rsidRPr="004167A3">
        <w:rPr>
          <w:rFonts w:ascii="Times New Roman" w:hAnsi="Times New Roman" w:cs="Times New Roman"/>
          <w:iCs/>
          <w:sz w:val="24"/>
          <w:szCs w:val="24"/>
          <w:lang w:val="en-US"/>
        </w:rPr>
        <w:t>, Turkey).</w:t>
      </w:r>
    </w:p>
    <w:p w:rsidR="00BF0DE0" w:rsidRDefault="00BF0DE0"/>
    <w:sectPr w:rsidR="00BF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44"/>
    <w:rsid w:val="0083614A"/>
    <w:rsid w:val="00BF0DE0"/>
    <w:rsid w:val="00F6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A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A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2</cp:revision>
  <dcterms:created xsi:type="dcterms:W3CDTF">2015-07-08T09:25:00Z</dcterms:created>
  <dcterms:modified xsi:type="dcterms:W3CDTF">2015-07-08T09:46:00Z</dcterms:modified>
</cp:coreProperties>
</file>