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9D" w:rsidRPr="00D85492" w:rsidRDefault="00ED3754" w:rsidP="000F3C80">
      <w:pPr>
        <w:jc w:val="center"/>
        <w:rPr>
          <w:b/>
        </w:rPr>
      </w:pPr>
      <w:r w:rsidRPr="00D85492">
        <w:rPr>
          <w:b/>
        </w:rPr>
        <w:t>Fehérjék alakja és kompaktsága az NMR-SAXS tükrében</w:t>
      </w:r>
    </w:p>
    <w:p w:rsidR="000F3C80" w:rsidRDefault="000F3C80" w:rsidP="008125CE">
      <w:pPr>
        <w:spacing w:after="0"/>
        <w:jc w:val="both"/>
      </w:pPr>
    </w:p>
    <w:p w:rsidR="00A22D0A" w:rsidRDefault="00ED3754" w:rsidP="008125CE">
      <w:pPr>
        <w:spacing w:after="0"/>
        <w:jc w:val="both"/>
      </w:pPr>
      <w:r>
        <w:t xml:space="preserve">Oldatfázisú </w:t>
      </w:r>
      <w:r w:rsidR="003D36EB">
        <w:rPr>
          <w:vertAlign w:val="superscript"/>
        </w:rPr>
        <w:t>1</w:t>
      </w:r>
      <w:r w:rsidR="003D36EB">
        <w:t>H-</w:t>
      </w:r>
      <w:r>
        <w:t xml:space="preserve">NMR vizsgálatokat végeztünk, </w:t>
      </w:r>
      <w:r w:rsidR="00A70129">
        <w:t>melyek</w:t>
      </w:r>
      <w:r>
        <w:t xml:space="preserve"> során a jelintenzitás-gr</w:t>
      </w:r>
      <w:r w:rsidR="00ED183A">
        <w:t>adiens erősség lecsengési görbék</w:t>
      </w:r>
      <w:r>
        <w:t>ből dif</w:t>
      </w:r>
      <w:r w:rsidR="006255B0">
        <w:t>f</w:t>
      </w:r>
      <w:r w:rsidR="003D36EB">
        <w:t>úziós együtthatót határoztunk meg. Ebből az é</w:t>
      </w:r>
      <w:r w:rsidR="007E158B">
        <w:t xml:space="preserve">rtékből kiszámítható a molekula </w:t>
      </w:r>
      <w:r w:rsidR="003D36EB">
        <w:t xml:space="preserve">látszólagos </w:t>
      </w:r>
      <w:r>
        <w:t xml:space="preserve">hidrodinamikai sugara </w:t>
      </w:r>
      <w:r w:rsidR="006255B0">
        <w:t>(R</w:t>
      </w:r>
      <w:r w:rsidR="006255B0" w:rsidRPr="004464A1">
        <w:rPr>
          <w:rFonts w:cstheme="minorHAnsi"/>
          <w:vertAlign w:val="subscript"/>
        </w:rPr>
        <w:t>H</w:t>
      </w:r>
      <w:r w:rsidR="006255B0">
        <w:t>)</w:t>
      </w:r>
      <w:r>
        <w:t xml:space="preserve">. </w:t>
      </w:r>
      <w:r w:rsidR="003D36EB">
        <w:t xml:space="preserve">Az NMR vizsgálatnak alávetett mintán ugyanolyan körülmények mellett </w:t>
      </w:r>
      <w:r>
        <w:t xml:space="preserve">kisszögű röntgenszórási (SAXS) méréseket </w:t>
      </w:r>
      <w:r w:rsidR="00E4088D">
        <w:t>végeztü</w:t>
      </w:r>
      <w:r w:rsidR="003D36EB">
        <w:t>nk</w:t>
      </w:r>
      <w:r w:rsidR="006255B0">
        <w:t xml:space="preserve">. A szórásgörbék kezdeti szakaszából, a minták jellemző méretének </w:t>
      </w:r>
      <w:r w:rsidR="00E4088D">
        <w:t>jellemzéséhez</w:t>
      </w:r>
      <w:r w:rsidR="006255B0">
        <w:t xml:space="preserve"> az ún. </w:t>
      </w:r>
      <w:proofErr w:type="spellStart"/>
      <w:r w:rsidR="006255B0">
        <w:t>girációs</w:t>
      </w:r>
      <w:proofErr w:type="spellEnd"/>
      <w:r w:rsidR="006255B0">
        <w:t xml:space="preserve"> sugarat (R</w:t>
      </w:r>
      <w:r w:rsidR="006255B0" w:rsidRPr="004464A1">
        <w:rPr>
          <w:rFonts w:cstheme="minorHAnsi"/>
          <w:vertAlign w:val="subscript"/>
        </w:rPr>
        <w:t>G</w:t>
      </w:r>
      <w:r w:rsidR="006255B0">
        <w:t xml:space="preserve">) számítottuk ki. </w:t>
      </w:r>
      <w:r w:rsidR="003D36EB">
        <w:t xml:space="preserve">A korábban már jellemzett </w:t>
      </w:r>
      <w:proofErr w:type="spellStart"/>
      <w:r w:rsidR="00A22D0A">
        <w:t>globuláris</w:t>
      </w:r>
      <w:proofErr w:type="spellEnd"/>
      <w:r w:rsidR="00A22D0A">
        <w:t xml:space="preserve"> </w:t>
      </w:r>
      <w:proofErr w:type="spellStart"/>
      <w:r w:rsidR="003D36EB">
        <w:t>lizozim</w:t>
      </w:r>
      <w:proofErr w:type="spellEnd"/>
      <w:r w:rsidR="003D36EB">
        <w:t xml:space="preserve"> fehérj</w:t>
      </w:r>
      <w:r w:rsidR="00E4088D">
        <w:t>e R</w:t>
      </w:r>
      <w:r w:rsidR="00E4088D" w:rsidRPr="004464A1">
        <w:rPr>
          <w:rFonts w:cstheme="minorHAnsi"/>
          <w:vertAlign w:val="subscript"/>
        </w:rPr>
        <w:t>H</w:t>
      </w:r>
      <w:r w:rsidR="00E4088D">
        <w:t xml:space="preserve"> és R</w:t>
      </w:r>
      <w:r w:rsidR="00E4088D" w:rsidRPr="004464A1">
        <w:rPr>
          <w:rFonts w:cstheme="minorHAnsi"/>
          <w:vertAlign w:val="subscript"/>
        </w:rPr>
        <w:t>G</w:t>
      </w:r>
      <w:r w:rsidR="00E4088D">
        <w:t xml:space="preserve"> param</w:t>
      </w:r>
      <w:r w:rsidR="003D36EB">
        <w:t>é</w:t>
      </w:r>
      <w:r w:rsidR="00E4088D">
        <w:t xml:space="preserve">tereinek </w:t>
      </w:r>
      <w:r w:rsidR="003D36EB">
        <w:t>koncentráció, hőmérséklet és ionerősség függés</w:t>
      </w:r>
      <w:r w:rsidR="00E4088D">
        <w:t>ét</w:t>
      </w:r>
      <w:r w:rsidR="003D36EB">
        <w:t xml:space="preserve"> </w:t>
      </w:r>
      <w:r w:rsidR="00E4088D">
        <w:t>tanulmányoztuk az alaktényezőt meghatározó R</w:t>
      </w:r>
      <w:r w:rsidR="00E4088D" w:rsidRPr="004464A1">
        <w:rPr>
          <w:rFonts w:cstheme="minorHAnsi"/>
          <w:vertAlign w:val="subscript"/>
        </w:rPr>
        <w:t>G</w:t>
      </w:r>
      <w:r w:rsidR="00E4088D">
        <w:t>/R</w:t>
      </w:r>
      <w:r w:rsidR="00E4088D" w:rsidRPr="004464A1">
        <w:rPr>
          <w:rFonts w:cstheme="minorHAnsi"/>
          <w:vertAlign w:val="subscript"/>
        </w:rPr>
        <w:t>H</w:t>
      </w:r>
      <w:r w:rsidR="00E4088D">
        <w:t xml:space="preserve"> hányados változásának</w:t>
      </w:r>
      <w:r w:rsidR="00A22D0A">
        <w:t xml:space="preserve"> követésére</w:t>
      </w:r>
      <w:r w:rsidR="00ED183A">
        <w:t>, illetve</w:t>
      </w:r>
      <w:r w:rsidR="003D36EB">
        <w:t xml:space="preserve"> </w:t>
      </w:r>
      <w:r w:rsidR="00E4088D">
        <w:t>az R</w:t>
      </w:r>
      <w:r w:rsidR="00E4088D" w:rsidRPr="004464A1">
        <w:rPr>
          <w:rFonts w:cstheme="minorHAnsi"/>
          <w:vertAlign w:val="subscript"/>
        </w:rPr>
        <w:t>G</w:t>
      </w:r>
      <w:r w:rsidR="00E4088D">
        <w:t xml:space="preserve"> és R</w:t>
      </w:r>
      <w:r w:rsidR="00E4088D" w:rsidRPr="004464A1">
        <w:rPr>
          <w:rFonts w:cstheme="minorHAnsi"/>
          <w:vertAlign w:val="subscript"/>
        </w:rPr>
        <w:t>H</w:t>
      </w:r>
      <w:r w:rsidR="00E4088D">
        <w:t xml:space="preserve"> </w:t>
      </w:r>
      <w:r w:rsidR="003D36EB">
        <w:t>legpontosabban meghatároz</w:t>
      </w:r>
      <w:r w:rsidR="00E4088D">
        <w:t>ásá</w:t>
      </w:r>
      <w:r w:rsidR="00A22D0A">
        <w:t>nak elérésére</w:t>
      </w:r>
      <w:r w:rsidR="00E4088D">
        <w:t>.</w:t>
      </w:r>
      <w:r w:rsidR="00822250">
        <w:t xml:space="preserve"> </w:t>
      </w:r>
    </w:p>
    <w:p w:rsidR="00624A11" w:rsidRDefault="00822250" w:rsidP="008125CE">
      <w:pPr>
        <w:spacing w:after="0"/>
        <w:jc w:val="both"/>
      </w:pPr>
      <w:r>
        <w:t xml:space="preserve">Ezen eredményeinket további rendszereken is </w:t>
      </w:r>
      <w:proofErr w:type="spellStart"/>
      <w:r>
        <w:t>validáltuk</w:t>
      </w:r>
      <w:proofErr w:type="spellEnd"/>
      <w:r>
        <w:t>.</w:t>
      </w:r>
      <w:r w:rsidR="00A22D0A">
        <w:t xml:space="preserve"> </w:t>
      </w:r>
      <w:r w:rsidR="00ED183A">
        <w:t xml:space="preserve">Vizsgáltuk a </w:t>
      </w:r>
      <w:proofErr w:type="spellStart"/>
      <w:r w:rsidR="00ED183A">
        <w:t>kalmodulin</w:t>
      </w:r>
      <w:proofErr w:type="spellEnd"/>
      <w:r w:rsidR="00ED183A">
        <w:t xml:space="preserve"> fehérje </w:t>
      </w:r>
      <w:proofErr w:type="spellStart"/>
      <w:r w:rsidR="00ED183A">
        <w:t>apo-</w:t>
      </w:r>
      <w:proofErr w:type="spellEnd"/>
      <w:r w:rsidR="00ED183A">
        <w:t xml:space="preserve"> és Ca</w:t>
      </w:r>
      <w:r w:rsidR="00ED183A" w:rsidRPr="00822250">
        <w:rPr>
          <w:vertAlign w:val="superscript"/>
        </w:rPr>
        <w:t>2+</w:t>
      </w:r>
      <w:r>
        <w:t xml:space="preserve"> kötött formái</w:t>
      </w:r>
      <w:r w:rsidR="00624A11">
        <w:t xml:space="preserve">t, megállapítottuk, hogy </w:t>
      </w:r>
      <w:r w:rsidR="00ED183A">
        <w:t xml:space="preserve">a </w:t>
      </w:r>
      <w:proofErr w:type="spellStart"/>
      <w:r w:rsidR="00ED183A">
        <w:t>girációs</w:t>
      </w:r>
      <w:proofErr w:type="spellEnd"/>
      <w:r w:rsidR="00ED183A">
        <w:t xml:space="preserve"> sugár </w:t>
      </w:r>
      <w:r w:rsidR="00A22D0A">
        <w:t>kis mértékben</w:t>
      </w:r>
      <w:r w:rsidR="00ED183A">
        <w:t>, a hidrodinamikai sugár gyakorlatilag nem változik a bekövetkező konfo</w:t>
      </w:r>
      <w:r>
        <w:t>rmációs változás hatására</w:t>
      </w:r>
      <w:r w:rsidR="00624A11">
        <w:t xml:space="preserve">. Megállapításaink </w:t>
      </w:r>
      <w:r>
        <w:t>más, friss irodalmi adatok is igazolják (</w:t>
      </w:r>
      <w:proofErr w:type="spellStart"/>
      <w:r w:rsidR="00D85492">
        <w:t>Panjkovich</w:t>
      </w:r>
      <w:proofErr w:type="spellEnd"/>
      <w:r w:rsidR="00D85492">
        <w:t xml:space="preserve">; </w:t>
      </w:r>
      <w:proofErr w:type="spellStart"/>
      <w:r w:rsidR="00D85492">
        <w:t>Svergun</w:t>
      </w:r>
      <w:proofErr w:type="spellEnd"/>
      <w:r w:rsidRPr="00822250">
        <w:t xml:space="preserve">: </w:t>
      </w:r>
      <w:proofErr w:type="spellStart"/>
      <w:r w:rsidRPr="00822250">
        <w:t>PhysChemChemPhys</w:t>
      </w:r>
      <w:proofErr w:type="spellEnd"/>
      <w:r w:rsidRPr="00822250">
        <w:t>, 2016</w:t>
      </w:r>
      <w:r>
        <w:t xml:space="preserve">). </w:t>
      </w:r>
    </w:p>
    <w:p w:rsidR="00624A11" w:rsidRDefault="00624A11" w:rsidP="00ED183A">
      <w:pPr>
        <w:spacing w:after="0"/>
        <w:jc w:val="both"/>
      </w:pPr>
      <w:r>
        <w:t xml:space="preserve">DHPC micellák vizsgálata nem gömbszimmetrikus, hanem nyújtott micella alakot eredményezett, ami szintén </w:t>
      </w:r>
      <w:r w:rsidR="00A22D0A">
        <w:t xml:space="preserve">megfelel az </w:t>
      </w:r>
      <w:r>
        <w:t>irodalmi megállapítások</w:t>
      </w:r>
      <w:r w:rsidR="00A22D0A">
        <w:t>nak</w:t>
      </w:r>
      <w:r w:rsidR="00D85492">
        <w:t xml:space="preserve"> (</w:t>
      </w:r>
      <w:proofErr w:type="spellStart"/>
      <w:r w:rsidR="00D85492">
        <w:t>Lin</w:t>
      </w:r>
      <w:proofErr w:type="spellEnd"/>
      <w:r w:rsidR="00D85492">
        <w:t xml:space="preserve"> et </w:t>
      </w:r>
      <w:proofErr w:type="spellStart"/>
      <w:r w:rsidR="00D85492">
        <w:t>al</w:t>
      </w:r>
      <w:proofErr w:type="spellEnd"/>
      <w:r w:rsidR="00D85492">
        <w:t>, JACS, 1986).</w:t>
      </w:r>
    </w:p>
    <w:p w:rsidR="00ED3754" w:rsidRDefault="00A22D0A" w:rsidP="008125CE">
      <w:pPr>
        <w:spacing w:after="0"/>
        <w:jc w:val="both"/>
      </w:pPr>
      <w:r>
        <w:t>Megmutattuk és k</w:t>
      </w:r>
      <w:r w:rsidR="00624A11">
        <w:t>ülönféle rendszerek esetében</w:t>
      </w:r>
      <w:r w:rsidR="00DE7D1D">
        <w:t xml:space="preserve"> sikerrel teszteltük is</w:t>
      </w:r>
      <w:r w:rsidR="00624A11">
        <w:t xml:space="preserve">, hogy az ilyen módon </w:t>
      </w:r>
      <w:r w:rsidR="006255B0">
        <w:t>definiált alaktényező használ</w:t>
      </w:r>
      <w:r w:rsidR="0041199F">
        <w:t xml:space="preserve">ata jogos és </w:t>
      </w:r>
      <w:r w:rsidR="006255B0">
        <w:t xml:space="preserve">a fehérjék kompaktságának jellemzésére alkalmas paraméternek tűnik. </w:t>
      </w:r>
    </w:p>
    <w:p w:rsidR="00ED3754" w:rsidRDefault="00ED3754"/>
    <w:p w:rsidR="00004020" w:rsidRPr="00D12337" w:rsidRDefault="00004020">
      <w:pPr>
        <w:rPr>
          <w:lang w:val="en-US"/>
        </w:rPr>
      </w:pPr>
      <w:bookmarkStart w:id="0" w:name="_GoBack"/>
      <w:bookmarkEnd w:id="0"/>
    </w:p>
    <w:sectPr w:rsidR="00004020" w:rsidRPr="00D1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54"/>
    <w:rsid w:val="00004020"/>
    <w:rsid w:val="000F3C80"/>
    <w:rsid w:val="00203343"/>
    <w:rsid w:val="002A2555"/>
    <w:rsid w:val="0030471C"/>
    <w:rsid w:val="003D36EB"/>
    <w:rsid w:val="0041199F"/>
    <w:rsid w:val="004464A1"/>
    <w:rsid w:val="00624A11"/>
    <w:rsid w:val="006255B0"/>
    <w:rsid w:val="006C34A6"/>
    <w:rsid w:val="007E158B"/>
    <w:rsid w:val="008125CE"/>
    <w:rsid w:val="00822250"/>
    <w:rsid w:val="00A22D0A"/>
    <w:rsid w:val="00A70129"/>
    <w:rsid w:val="00BA1143"/>
    <w:rsid w:val="00BB2DAE"/>
    <w:rsid w:val="00C4465E"/>
    <w:rsid w:val="00C93AD5"/>
    <w:rsid w:val="00CB4FC8"/>
    <w:rsid w:val="00CC339D"/>
    <w:rsid w:val="00D12337"/>
    <w:rsid w:val="00D85492"/>
    <w:rsid w:val="00DE7D1D"/>
    <w:rsid w:val="00E4088D"/>
    <w:rsid w:val="00EB62B5"/>
    <w:rsid w:val="00ED183A"/>
    <w:rsid w:val="00E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92681-65D1-42F0-9CC4-42930640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Wacha András</dc:creator>
  <cp:lastModifiedBy>h judit</cp:lastModifiedBy>
  <cp:revision>3</cp:revision>
  <dcterms:created xsi:type="dcterms:W3CDTF">2016-09-07T12:27:00Z</dcterms:created>
  <dcterms:modified xsi:type="dcterms:W3CDTF">2016-10-02T13:37:00Z</dcterms:modified>
</cp:coreProperties>
</file>