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547" w:rsidRDefault="00553547" w:rsidP="00553547">
      <w:pPr>
        <w:jc w:val="center"/>
        <w:rPr>
          <w:b/>
          <w:sz w:val="28"/>
          <w:szCs w:val="28"/>
        </w:rPr>
      </w:pPr>
      <w:r w:rsidRPr="00553547">
        <w:rPr>
          <w:b/>
          <w:sz w:val="28"/>
          <w:szCs w:val="28"/>
        </w:rPr>
        <w:t>Subcellular compartmentation of ascorbate and epigenetics</w:t>
      </w:r>
    </w:p>
    <w:p w:rsidR="00553547" w:rsidRPr="00553547" w:rsidRDefault="00553547" w:rsidP="00553547">
      <w:pPr>
        <w:jc w:val="center"/>
        <w:rPr>
          <w:b/>
          <w:sz w:val="28"/>
          <w:szCs w:val="28"/>
        </w:rPr>
      </w:pPr>
    </w:p>
    <w:p w:rsidR="00553547" w:rsidRPr="00553547" w:rsidRDefault="00553547" w:rsidP="00553547">
      <w:pPr>
        <w:jc w:val="center"/>
        <w:rPr>
          <w:rFonts w:asciiTheme="majorHAnsi" w:hAnsiTheme="majorHAnsi"/>
        </w:rPr>
      </w:pPr>
      <w:r w:rsidRPr="00553547">
        <w:rPr>
          <w:rFonts w:asciiTheme="majorHAnsi" w:hAnsiTheme="majorHAnsi"/>
        </w:rPr>
        <w:t xml:space="preserve">Dr. </w:t>
      </w:r>
      <w:proofErr w:type="spellStart"/>
      <w:r w:rsidRPr="00553547">
        <w:rPr>
          <w:rFonts w:asciiTheme="majorHAnsi" w:hAnsiTheme="majorHAnsi"/>
        </w:rPr>
        <w:t>Lőw</w:t>
      </w:r>
      <w:proofErr w:type="spellEnd"/>
      <w:r w:rsidRPr="00553547">
        <w:rPr>
          <w:rFonts w:asciiTheme="majorHAnsi" w:hAnsiTheme="majorHAnsi"/>
        </w:rPr>
        <w:t xml:space="preserve"> </w:t>
      </w:r>
      <w:proofErr w:type="spellStart"/>
      <w:r w:rsidRPr="00553547">
        <w:rPr>
          <w:rFonts w:asciiTheme="majorHAnsi" w:hAnsiTheme="majorHAnsi"/>
        </w:rPr>
        <w:t>Péter</w:t>
      </w:r>
      <w:proofErr w:type="spellEnd"/>
      <w:r w:rsidRPr="00553547">
        <w:rPr>
          <w:rFonts w:asciiTheme="majorHAnsi" w:hAnsiTheme="majorHAnsi"/>
        </w:rPr>
        <w:t xml:space="preserve">, Dr. </w:t>
      </w:r>
      <w:proofErr w:type="spellStart"/>
      <w:r w:rsidRPr="00553547">
        <w:rPr>
          <w:rFonts w:asciiTheme="majorHAnsi" w:hAnsiTheme="majorHAnsi"/>
        </w:rPr>
        <w:t>Margittai</w:t>
      </w:r>
      <w:proofErr w:type="spellEnd"/>
      <w:r w:rsidRPr="00553547">
        <w:rPr>
          <w:rFonts w:asciiTheme="majorHAnsi" w:hAnsiTheme="majorHAnsi"/>
        </w:rPr>
        <w:t xml:space="preserve"> </w:t>
      </w:r>
      <w:proofErr w:type="spellStart"/>
      <w:r w:rsidRPr="00553547">
        <w:rPr>
          <w:rFonts w:asciiTheme="majorHAnsi" w:hAnsiTheme="majorHAnsi"/>
        </w:rPr>
        <w:t>Éva</w:t>
      </w:r>
      <w:proofErr w:type="spellEnd"/>
    </w:p>
    <w:p w:rsidR="00553547" w:rsidRDefault="00553547" w:rsidP="00553547">
      <w:pPr>
        <w:jc w:val="both"/>
      </w:pPr>
    </w:p>
    <w:p w:rsidR="00553547" w:rsidRDefault="00553547" w:rsidP="00553547">
      <w:pPr>
        <w:jc w:val="both"/>
      </w:pPr>
      <w:r>
        <w:t>Th</w:t>
      </w:r>
      <w:bookmarkStart w:id="0" w:name="_GoBack"/>
      <w:bookmarkEnd w:id="0"/>
      <w:r>
        <w:t>e main goal of our work was</w:t>
      </w:r>
      <w:r w:rsidRPr="00680A7F">
        <w:t xml:space="preserve"> to prove the epigenetic effects of ascorbate </w:t>
      </w:r>
      <w:r>
        <w:t xml:space="preserve">in two different model systems, scurvy </w:t>
      </w:r>
      <w:r w:rsidRPr="00680A7F">
        <w:t>cause</w:t>
      </w:r>
      <w:r>
        <w:t xml:space="preserve">d by general lack of ascorbate </w:t>
      </w:r>
      <w:r w:rsidRPr="00680A7F">
        <w:t>an</w:t>
      </w:r>
      <w:r>
        <w:t>d arterial tortuosity syndrome accompanied by a local (</w:t>
      </w:r>
      <w:r w:rsidRPr="00680A7F">
        <w:t xml:space="preserve">mainly </w:t>
      </w:r>
      <w:r>
        <w:t>nuclear) ascorbate deficiency</w:t>
      </w:r>
      <w:r w:rsidRPr="00680A7F">
        <w:t>.</w:t>
      </w:r>
      <w:r>
        <w:t xml:space="preserve"> We successfully set up a new and – regarding mammalian cells - unique method to study intracellular distribution of ascorbate: transmission electron microscopy was used following ascorbate antibody and </w:t>
      </w:r>
      <w:proofErr w:type="spellStart"/>
      <w:r>
        <w:t>immunogold</w:t>
      </w:r>
      <w:proofErr w:type="spellEnd"/>
      <w:r>
        <w:t xml:space="preserve"> staining. The method let us obtain direct information regarding the ascorbate distribution in intracellular compartments both in control fibroblast and fibroblast isolated from patients having arterial tortuosity syndrome. In the latter, ascorbate deficiency was mainly localized to the nucleus, therefore we examined the epigenetic consequences of it. We found that ascorbate treatment increased </w:t>
      </w:r>
      <w:proofErr w:type="spellStart"/>
      <w:r>
        <w:t>hydroxymethylcytosine</w:t>
      </w:r>
      <w:proofErr w:type="spellEnd"/>
      <w:r>
        <w:t xml:space="preserve"> level and the ratio of 5-hydroxymethylcytosine/</w:t>
      </w:r>
      <w:proofErr w:type="spellStart"/>
      <w:r>
        <w:t>methylcytosine</w:t>
      </w:r>
      <w:proofErr w:type="spellEnd"/>
      <w:r>
        <w:t xml:space="preserve"> only in control cells. We have already started the selection of genes and gene regions for the region-specific PCR analysis. Mainly genes of proteins, which need ascorbate as a cofactor for their functions, were selected.</w:t>
      </w:r>
    </w:p>
    <w:p w:rsidR="00733125" w:rsidRDefault="00733125"/>
    <w:sectPr w:rsidR="00733125" w:rsidSect="006065E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47"/>
    <w:rsid w:val="00553547"/>
    <w:rsid w:val="007331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DA1C3-89E5-41B0-96BA-291B4D5B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53547"/>
    <w:pPr>
      <w:spacing w:after="0" w:line="240" w:lineRule="auto"/>
    </w:pPr>
    <w:rPr>
      <w:rFonts w:eastAsiaTheme="minorEastAsia"/>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1097</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judit</dc:creator>
  <cp:keywords/>
  <dc:description/>
  <cp:lastModifiedBy>h judit</cp:lastModifiedBy>
  <cp:revision>1</cp:revision>
  <dcterms:created xsi:type="dcterms:W3CDTF">2017-01-26T16:13:00Z</dcterms:created>
  <dcterms:modified xsi:type="dcterms:W3CDTF">2017-01-26T16:13:00Z</dcterms:modified>
</cp:coreProperties>
</file>