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F9" w:rsidRPr="00CE7CA5" w:rsidRDefault="00CF40F9" w:rsidP="00D84450">
      <w:pPr>
        <w:jc w:val="center"/>
        <w:rPr>
          <w:rFonts w:ascii="Times New Roman" w:hAnsi="Times New Roman"/>
          <w:b/>
          <w:sz w:val="28"/>
          <w:szCs w:val="28"/>
        </w:rPr>
      </w:pPr>
      <w:r w:rsidRPr="00CE7CA5">
        <w:rPr>
          <w:rFonts w:ascii="Times New Roman" w:hAnsi="Times New Roman"/>
          <w:b/>
          <w:sz w:val="28"/>
          <w:szCs w:val="28"/>
        </w:rPr>
        <w:t>Összefoglaló</w:t>
      </w:r>
    </w:p>
    <w:p w:rsidR="00CF40F9" w:rsidRPr="00BD0D55" w:rsidRDefault="00CF40F9" w:rsidP="00BD0D55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spellStart"/>
      <w:proofErr w:type="gramStart"/>
      <w:r w:rsidRPr="00BD0D55">
        <w:rPr>
          <w:rFonts w:ascii="Times New Roman" w:hAnsi="Times New Roman" w:cs="Times New Roman"/>
          <w:b/>
          <w:sz w:val="28"/>
          <w:szCs w:val="28"/>
          <w:lang w:val="hu-HU"/>
        </w:rPr>
        <w:t>Poli</w:t>
      </w:r>
      <w:proofErr w:type="spellEnd"/>
      <w:r w:rsidRPr="00BD0D55">
        <w:rPr>
          <w:rFonts w:ascii="Times New Roman" w:hAnsi="Times New Roman" w:cs="Times New Roman"/>
          <w:b/>
          <w:sz w:val="28"/>
          <w:szCs w:val="28"/>
          <w:lang w:val="hu-HU"/>
        </w:rPr>
        <w:t>(</w:t>
      </w:r>
      <w:proofErr w:type="spellStart"/>
      <w:proofErr w:type="gramEnd"/>
      <w:r w:rsidRPr="00BD0D55">
        <w:rPr>
          <w:rFonts w:ascii="Times New Roman" w:hAnsi="Times New Roman" w:cs="Times New Roman"/>
          <w:b/>
          <w:sz w:val="28"/>
          <w:szCs w:val="28"/>
          <w:lang w:val="hu-HU"/>
        </w:rPr>
        <w:t>N-izopropil-akrilamid</w:t>
      </w:r>
      <w:proofErr w:type="spellEnd"/>
      <w:r w:rsidRPr="00BD0D55">
        <w:rPr>
          <w:rFonts w:ascii="Times New Roman" w:hAnsi="Times New Roman" w:cs="Times New Roman"/>
          <w:b/>
          <w:sz w:val="28"/>
          <w:szCs w:val="28"/>
          <w:lang w:val="hu-HU"/>
        </w:rPr>
        <w:t xml:space="preserve">) és </w:t>
      </w:r>
      <w:proofErr w:type="spellStart"/>
      <w:r w:rsidRPr="00BD0D55">
        <w:rPr>
          <w:rFonts w:ascii="Times New Roman" w:hAnsi="Times New Roman" w:cs="Times New Roman"/>
          <w:b/>
          <w:sz w:val="28"/>
          <w:szCs w:val="28"/>
          <w:lang w:val="hu-HU"/>
        </w:rPr>
        <w:t>globuláris</w:t>
      </w:r>
      <w:proofErr w:type="spellEnd"/>
      <w:r w:rsidRPr="00BD0D55">
        <w:rPr>
          <w:rFonts w:ascii="Times New Roman" w:hAnsi="Times New Roman" w:cs="Times New Roman"/>
          <w:b/>
          <w:sz w:val="28"/>
          <w:szCs w:val="28"/>
          <w:lang w:val="hu-HU"/>
        </w:rPr>
        <w:t>, valamint rendezetlen fehérjék hőmérsékletfüggő kölcsönhatásainak vizsgálata NMR spektroszkópiával</w:t>
      </w:r>
    </w:p>
    <w:p w:rsidR="00CF40F9" w:rsidRPr="00BD0D55" w:rsidRDefault="00CF40F9" w:rsidP="00BD0D55">
      <w:pPr>
        <w:pStyle w:val="LO-norma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F40F9" w:rsidRPr="00BD0D55" w:rsidRDefault="00CF40F9" w:rsidP="00BD0D55">
      <w:pPr>
        <w:pStyle w:val="LO-normal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orvosbiológiai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szempon</w:t>
      </w:r>
      <w:r w:rsidRPr="00BD0D55">
        <w:rPr>
          <w:rFonts w:ascii="Times New Roman" w:hAnsi="Times New Roman" w:cs="Times New Roman"/>
          <w:b/>
          <w:sz w:val="24"/>
          <w:szCs w:val="24"/>
          <w:lang w:val="hu-HU"/>
        </w:rPr>
        <w:t xml:space="preserve">tból is jelentős </w:t>
      </w:r>
      <w:proofErr w:type="spellStart"/>
      <w:proofErr w:type="gramStart"/>
      <w:r w:rsidRPr="00BD0D55">
        <w:rPr>
          <w:rFonts w:ascii="Times New Roman" w:hAnsi="Times New Roman" w:cs="Times New Roman"/>
          <w:b/>
          <w:sz w:val="24"/>
          <w:szCs w:val="24"/>
          <w:lang w:val="hu-HU"/>
        </w:rPr>
        <w:t>poli</w:t>
      </w:r>
      <w:proofErr w:type="spellEnd"/>
      <w:r w:rsidRPr="00BD0D55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proofErr w:type="spellStart"/>
      <w:proofErr w:type="gramEnd"/>
      <w:r w:rsidRPr="00BD0D55">
        <w:rPr>
          <w:rFonts w:ascii="Times New Roman" w:hAnsi="Times New Roman" w:cs="Times New Roman"/>
          <w:b/>
          <w:sz w:val="24"/>
          <w:szCs w:val="24"/>
          <w:lang w:val="hu-HU"/>
        </w:rPr>
        <w:t>N-izopropil-akrilamid</w:t>
      </w:r>
      <w:proofErr w:type="spellEnd"/>
      <w:r w:rsidRPr="00BD0D55">
        <w:rPr>
          <w:rFonts w:ascii="Times New Roman" w:hAnsi="Times New Roman" w:cs="Times New Roman"/>
          <w:b/>
          <w:sz w:val="24"/>
          <w:szCs w:val="24"/>
          <w:lang w:val="hu-HU"/>
        </w:rPr>
        <w:t>) (</w:t>
      </w:r>
      <w:proofErr w:type="spellStart"/>
      <w:r w:rsidRPr="00BD0D55">
        <w:rPr>
          <w:rFonts w:ascii="Times New Roman" w:hAnsi="Times New Roman" w:cs="Times New Roman"/>
          <w:b/>
          <w:sz w:val="24"/>
          <w:szCs w:val="24"/>
          <w:lang w:val="hu-HU"/>
        </w:rPr>
        <w:t>PNIPAAm</w:t>
      </w:r>
      <w:proofErr w:type="spellEnd"/>
      <w:r w:rsidRPr="00BD0D55">
        <w:rPr>
          <w:rFonts w:ascii="Times New Roman" w:hAnsi="Times New Roman" w:cs="Times New Roman"/>
          <w:b/>
          <w:sz w:val="24"/>
          <w:szCs w:val="24"/>
          <w:lang w:val="hu-HU"/>
        </w:rPr>
        <w:t>) és fehérjék kölcsönhatását eddig nem vizsgálták széleskörűen. Kutatásaink során</w:t>
      </w:r>
      <w:r w:rsidRPr="00BD0D5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u-HU"/>
        </w:rPr>
        <w:t xml:space="preserve"> a </w:t>
      </w:r>
      <w:proofErr w:type="spellStart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>PNIPAAm</w:t>
      </w:r>
      <w:proofErr w:type="spellEnd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esetleges kölcsönhatását vizsgáltuk két eltérő szerkezetű fehérjével, melyek vízben oldódnak, szerkezetük többnyire ismert, és megfelelő méretűek ahhoz, hogy akár atomi-szintű vizsgálatnak vethessük alá. </w:t>
      </w:r>
    </w:p>
    <w:p w:rsidR="00CF40F9" w:rsidRPr="00BD0D55" w:rsidRDefault="00CF40F9" w:rsidP="00BD0D55">
      <w:pPr>
        <w:pStyle w:val="LO-normal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E6270">
        <w:rPr>
          <w:rFonts w:ascii="Times New Roman" w:hAnsi="Times New Roman" w:cs="Times New Roman"/>
          <w:b/>
          <w:sz w:val="24"/>
          <w:szCs w:val="24"/>
          <w:lang w:val="hu-HU"/>
        </w:rPr>
        <w:t>A t</w:t>
      </w:r>
      <w:r w:rsidRPr="00282EAA">
        <w:rPr>
          <w:rFonts w:ascii="Times New Roman" w:hAnsi="Times New Roman" w:cs="Times New Roman"/>
          <w:b/>
          <w:sz w:val="24"/>
          <w:szCs w:val="24"/>
        </w:rPr>
        <w:t>β</w:t>
      </w:r>
      <w:r w:rsidRPr="008E6270">
        <w:rPr>
          <w:rFonts w:ascii="Times New Roman" w:hAnsi="Times New Roman" w:cs="Times New Roman"/>
          <w:b/>
          <w:sz w:val="24"/>
          <w:szCs w:val="24"/>
          <w:lang w:val="hu-HU"/>
        </w:rPr>
        <w:t xml:space="preserve">4 (44 </w:t>
      </w:r>
      <w:proofErr w:type="spellStart"/>
      <w:r w:rsidRPr="008E6270">
        <w:rPr>
          <w:rFonts w:ascii="Times New Roman" w:hAnsi="Times New Roman" w:cs="Times New Roman"/>
          <w:b/>
          <w:sz w:val="24"/>
          <w:szCs w:val="24"/>
          <w:lang w:val="hu-HU"/>
        </w:rPr>
        <w:t>as</w:t>
      </w:r>
      <w:proofErr w:type="spellEnd"/>
      <w:r w:rsidRPr="008E6270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egy aktin-kötő kis fehérje, mely az </w:t>
      </w:r>
      <w:proofErr w:type="spellStart"/>
      <w:r w:rsidRPr="008E6270">
        <w:rPr>
          <w:rFonts w:ascii="Times New Roman" w:hAnsi="Times New Roman" w:cs="Times New Roman"/>
          <w:b/>
          <w:sz w:val="24"/>
          <w:szCs w:val="24"/>
          <w:lang w:val="hu-HU"/>
        </w:rPr>
        <w:t>IDPk</w:t>
      </w:r>
      <w:proofErr w:type="spellEnd"/>
      <w:r w:rsidRPr="008E627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közé tartozik, és teljes hosszúságában rendezetlen</w:t>
      </w:r>
      <w:r w:rsidRPr="00282EAA"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NMR és UV-látható spektroszkópiás vizsgálatok igazolták, hogy a tß4 hatására a </w:t>
      </w:r>
      <w:proofErr w:type="spellStart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>PNIPAAm</w:t>
      </w:r>
      <w:proofErr w:type="spellEnd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szételegyedési hőmérséklete nem változik, de többszörös termikus ciklus során a reverzibilitás nem teljes, tehát a molekulák kölcsönhatásba </w:t>
      </w:r>
      <w:proofErr w:type="gramStart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>lépnek</w:t>
      </w:r>
      <w:proofErr w:type="gramEnd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Ennek atomi szintű bizonyítékát a fehérje N-terminális felének időfüggő megváltozásában is észleltük.</w:t>
      </w:r>
    </w:p>
    <w:p w:rsidR="00CF40F9" w:rsidRPr="00BD0D55" w:rsidRDefault="00CF40F9" w:rsidP="00BD0D55">
      <w:pPr>
        <w:pStyle w:val="LO-normal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>Ezután tanulmányoztuk 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szerkezettel rendelkező Tc5b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minifehérje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 annak kétszeres pontmutánsát</w:t>
      </w: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(D9Q és S20Q, Tc5bQQ: 20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as</w:t>
      </w:r>
      <w:proofErr w:type="spellEnd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). NMR és UV-látható spektroszkópiás vizsgálatok során a </w:t>
      </w:r>
      <w:proofErr w:type="spellStart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>PNIPAAm</w:t>
      </w:r>
      <w:proofErr w:type="spellEnd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minifehér</w:t>
      </w: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ék</w:t>
      </w:r>
      <w:proofErr w:type="spellEnd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közti kölcsönhatás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polimer koncentrációjának függvényében </w:t>
      </w: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>detektálható volt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míg a szételegyedési hőmérséklet a pozitív irányba tolódott, addig a reverzibilitás változatlan maradt.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Tc5bQQ atomi szintű vizsgálata a változásokat leginkább az </w:t>
      </w:r>
      <w:r w:rsidRPr="00D048C5">
        <w:rPr>
          <w:rFonts w:ascii="Symbol" w:hAnsi="Symbol" w:cs="Times New Roman"/>
          <w:b/>
          <w:bCs/>
          <w:sz w:val="24"/>
          <w:szCs w:val="24"/>
          <w:lang w:val="hu-HU"/>
        </w:rPr>
        <w:t>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-hélix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glutaminjaira és az egyik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extrahelikális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glicin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illetve szerin aminosavakra térképezte.</w:t>
      </w:r>
    </w:p>
    <w:p w:rsidR="00CF40F9" w:rsidRPr="00BD0D55" w:rsidRDefault="00CF40F9" w:rsidP="00BD0D55">
      <w:pPr>
        <w:pStyle w:val="LO-normal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84450" w:rsidRDefault="00D84450" w:rsidP="00CE7C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50" w:rsidRDefault="00D84450" w:rsidP="00CE7C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50" w:rsidRDefault="00D84450" w:rsidP="00CE7C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50" w:rsidRDefault="00D84450" w:rsidP="00CE7C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50" w:rsidRDefault="00D84450" w:rsidP="00CE7C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50" w:rsidRDefault="00D84450" w:rsidP="00CE7C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50" w:rsidRDefault="00D84450" w:rsidP="00CE7C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0F9" w:rsidRDefault="00CF40F9" w:rsidP="00CE7C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Szinergia</w:t>
      </w:r>
      <w:r w:rsidRPr="00F5421B">
        <w:rPr>
          <w:rFonts w:ascii="Times New Roman" w:hAnsi="Times New Roman"/>
          <w:b/>
          <w:bCs/>
          <w:sz w:val="28"/>
          <w:szCs w:val="28"/>
        </w:rPr>
        <w:t xml:space="preserve"> összegző</w:t>
      </w:r>
      <w:r>
        <w:rPr>
          <w:rFonts w:ascii="Times New Roman" w:hAnsi="Times New Roman"/>
          <w:b/>
          <w:bCs/>
          <w:sz w:val="28"/>
          <w:szCs w:val="28"/>
        </w:rPr>
        <w:t xml:space="preserve"> űrlap</w:t>
      </w:r>
    </w:p>
    <w:p w:rsidR="00CF40F9" w:rsidRPr="003E4F7C" w:rsidRDefault="00CF40F9" w:rsidP="003E4F7C">
      <w:pPr>
        <w:jc w:val="center"/>
        <w:rPr>
          <w:rFonts w:ascii="Times New Roman" w:hAnsi="Times New Roman"/>
          <w:bCs/>
          <w:sz w:val="24"/>
          <w:szCs w:val="24"/>
        </w:rPr>
      </w:pPr>
      <w:r w:rsidRPr="002B12E2">
        <w:rPr>
          <w:rFonts w:ascii="Times New Roman" w:hAnsi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/>
          <w:bCs/>
          <w:sz w:val="24"/>
          <w:szCs w:val="24"/>
        </w:rPr>
        <w:t>töltik ki)</w:t>
      </w:r>
    </w:p>
    <w:p w:rsidR="00CF40F9" w:rsidRDefault="00CF40F9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Adják meg a támogatott szinergia programjuk címét és szakmai fókuszpontját</w:t>
      </w:r>
    </w:p>
    <w:p w:rsidR="00CF40F9" w:rsidRDefault="00CF40F9" w:rsidP="00BD0D55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F40F9" w:rsidRDefault="00CF40F9" w:rsidP="00282EAA">
      <w:pPr>
        <w:pStyle w:val="Listaszerbekezds"/>
        <w:spacing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BD0D55">
        <w:rPr>
          <w:rFonts w:ascii="Times New Roman" w:hAnsi="Times New Roman"/>
          <w:b/>
          <w:bCs/>
          <w:color w:val="000000"/>
          <w:sz w:val="24"/>
          <w:szCs w:val="24"/>
        </w:rPr>
        <w:t>Poli</w:t>
      </w:r>
      <w:proofErr w:type="spellEnd"/>
      <w:r w:rsidRPr="00BD0D5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spellStart"/>
      <w:proofErr w:type="gramEnd"/>
      <w:r w:rsidRPr="00BD0D55">
        <w:rPr>
          <w:rFonts w:ascii="Times New Roman" w:hAnsi="Times New Roman"/>
          <w:b/>
          <w:bCs/>
          <w:color w:val="000000"/>
          <w:sz w:val="24"/>
          <w:szCs w:val="24"/>
        </w:rPr>
        <w:t>N-izopropil-akrilamid</w:t>
      </w:r>
      <w:proofErr w:type="spellEnd"/>
      <w:r w:rsidRPr="00BD0D55">
        <w:rPr>
          <w:rFonts w:ascii="Times New Roman" w:hAnsi="Times New Roman"/>
          <w:b/>
          <w:bCs/>
          <w:color w:val="000000"/>
          <w:sz w:val="24"/>
          <w:szCs w:val="24"/>
        </w:rPr>
        <w:t xml:space="preserve">) és </w:t>
      </w:r>
      <w:proofErr w:type="spellStart"/>
      <w:r w:rsidRPr="00BD0D55">
        <w:rPr>
          <w:rFonts w:ascii="Times New Roman" w:hAnsi="Times New Roman"/>
          <w:b/>
          <w:bCs/>
          <w:color w:val="000000"/>
          <w:sz w:val="24"/>
          <w:szCs w:val="24"/>
        </w:rPr>
        <w:t>globuláris</w:t>
      </w:r>
      <w:proofErr w:type="spellEnd"/>
      <w:r w:rsidRPr="00BD0D55">
        <w:rPr>
          <w:rFonts w:ascii="Times New Roman" w:hAnsi="Times New Roman"/>
          <w:b/>
          <w:bCs/>
          <w:color w:val="000000"/>
          <w:sz w:val="24"/>
          <w:szCs w:val="24"/>
        </w:rPr>
        <w:t>, valamint rendezetlen fehérjék hőmérsékletfüggő kölcsönhatásainak vizsgálata NMR spektroszkópiával</w:t>
      </w:r>
    </w:p>
    <w:p w:rsidR="00CF40F9" w:rsidRDefault="00CF40F9" w:rsidP="00282EAA">
      <w:pPr>
        <w:pStyle w:val="NormlWeb"/>
        <w:spacing w:before="0" w:beforeAutospacing="0" w:after="0" w:afterAutospacing="0" w:line="360" w:lineRule="auto"/>
        <w:rPr>
          <w:b/>
          <w:lang w:val="hu-HU"/>
        </w:rPr>
      </w:pPr>
      <w:r w:rsidRPr="00BD0D55">
        <w:rPr>
          <w:b/>
          <w:color w:val="000000"/>
          <w:lang w:val="hu-HU"/>
        </w:rPr>
        <w:t>NMR és MRI adta lehetőségek a fehérjék feltekeredésével kapcsolatos betegségek molekuláris hátterének megértésében.</w:t>
      </w:r>
    </w:p>
    <w:p w:rsidR="00CF40F9" w:rsidRPr="00BD0D55" w:rsidRDefault="00CF40F9" w:rsidP="00282EAA">
      <w:pPr>
        <w:pStyle w:val="NormlWeb"/>
        <w:spacing w:before="0" w:beforeAutospacing="0" w:after="200" w:afterAutospacing="0" w:line="360" w:lineRule="auto"/>
        <w:rPr>
          <w:b/>
          <w:lang w:val="hu-HU"/>
        </w:rPr>
      </w:pPr>
      <w:r w:rsidRPr="00BD0D55">
        <w:rPr>
          <w:b/>
          <w:color w:val="000000"/>
          <w:lang w:val="hu-HU"/>
        </w:rPr>
        <w:t xml:space="preserve">Alkalmas </w:t>
      </w:r>
      <w:proofErr w:type="spellStart"/>
      <w:r w:rsidRPr="00BD0D55">
        <w:rPr>
          <w:b/>
          <w:color w:val="000000"/>
          <w:lang w:val="hu-HU"/>
        </w:rPr>
        <w:t>nanorendszerek</w:t>
      </w:r>
      <w:proofErr w:type="spellEnd"/>
      <w:r w:rsidRPr="00BD0D55">
        <w:rPr>
          <w:b/>
          <w:color w:val="000000"/>
          <w:lang w:val="hu-HU"/>
        </w:rPr>
        <w:t xml:space="preserve"> fejlesztése </w:t>
      </w:r>
      <w:proofErr w:type="spellStart"/>
      <w:r w:rsidRPr="00BD0D55">
        <w:rPr>
          <w:b/>
          <w:color w:val="000000"/>
          <w:lang w:val="hu-HU"/>
        </w:rPr>
        <w:t>peptid-</w:t>
      </w:r>
      <w:proofErr w:type="spellEnd"/>
      <w:r w:rsidRPr="00BD0D55">
        <w:rPr>
          <w:b/>
          <w:color w:val="000000"/>
          <w:lang w:val="hu-HU"/>
        </w:rPr>
        <w:t xml:space="preserve"> és fehérjealapú hatóanyagok stabilitásának és felszívódásának fokozása érdekében.</w:t>
      </w:r>
    </w:p>
    <w:p w:rsidR="00CF40F9" w:rsidRPr="00BD0D55" w:rsidRDefault="00CF40F9" w:rsidP="00BD0D55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CF40F9" w:rsidRDefault="00CF40F9" w:rsidP="0025005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21B">
        <w:rPr>
          <w:rFonts w:ascii="Times New Roman" w:hAnsi="Times New Roman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>
        <w:rPr>
          <w:rFonts w:ascii="Times New Roman" w:hAnsi="Times New Roman"/>
          <w:sz w:val="24"/>
          <w:szCs w:val="24"/>
        </w:rPr>
        <w:t>címét.</w:t>
      </w:r>
    </w:p>
    <w:p w:rsidR="00CF40F9" w:rsidRPr="00BD0D55" w:rsidRDefault="00CF40F9" w:rsidP="00282EAA">
      <w:pPr>
        <w:pStyle w:val="NormlWeb"/>
        <w:spacing w:before="0" w:beforeAutospacing="0" w:after="0" w:afterAutospacing="0"/>
        <w:rPr>
          <w:b/>
          <w:lang w:val="hu-HU"/>
        </w:rPr>
      </w:pPr>
      <w:r w:rsidRPr="00BD0D55">
        <w:rPr>
          <w:b/>
          <w:bCs/>
          <w:color w:val="000000"/>
          <w:lang w:val="hu-HU"/>
        </w:rPr>
        <w:t>Láng András</w:t>
      </w:r>
      <w:r w:rsidRPr="00BD0D55">
        <w:rPr>
          <w:b/>
          <w:color w:val="000000"/>
          <w:lang w:val="hu-HU"/>
        </w:rPr>
        <w:t xml:space="preserve">, </w:t>
      </w:r>
      <w:proofErr w:type="spellStart"/>
      <w:r w:rsidRPr="00BD0D55">
        <w:rPr>
          <w:b/>
          <w:color w:val="000000"/>
          <w:lang w:val="hu-HU"/>
        </w:rPr>
        <w:t>Ph</w:t>
      </w:r>
      <w:proofErr w:type="gramStart"/>
      <w:r w:rsidRPr="00BD0D55">
        <w:rPr>
          <w:b/>
          <w:color w:val="000000"/>
          <w:lang w:val="hu-HU"/>
        </w:rPr>
        <w:t>.D</w:t>
      </w:r>
      <w:proofErr w:type="spellEnd"/>
      <w:r w:rsidRPr="00BD0D55">
        <w:rPr>
          <w:b/>
          <w:color w:val="000000"/>
          <w:lang w:val="hu-HU"/>
        </w:rPr>
        <w:t>.</w:t>
      </w:r>
      <w:proofErr w:type="gramEnd"/>
      <w:r w:rsidRPr="00BD0D55">
        <w:rPr>
          <w:b/>
          <w:color w:val="000000"/>
          <w:lang w:val="hu-HU"/>
        </w:rPr>
        <w:t>, Tudományos Munkatárs</w:t>
      </w:r>
    </w:p>
    <w:p w:rsidR="00CF40F9" w:rsidRPr="00250050" w:rsidRDefault="00CF40F9" w:rsidP="00282EAA">
      <w:pPr>
        <w:pStyle w:val="NormlWeb"/>
        <w:spacing w:before="0" w:beforeAutospacing="0" w:after="200" w:afterAutospacing="0"/>
        <w:rPr>
          <w:b/>
          <w:lang w:val="pt-BR"/>
        </w:rPr>
      </w:pPr>
      <w:r w:rsidRPr="00250050">
        <w:rPr>
          <w:b/>
          <w:bCs/>
          <w:color w:val="000000"/>
          <w:lang w:val="pt-BR"/>
        </w:rPr>
        <w:t>E-mail:</w:t>
      </w:r>
      <w:r w:rsidRPr="00250050">
        <w:rPr>
          <w:b/>
          <w:color w:val="000000"/>
          <w:lang w:val="pt-BR"/>
        </w:rPr>
        <w:t xml:space="preserve">   langax@chem.elte.hu</w:t>
      </w:r>
    </w:p>
    <w:p w:rsidR="00CF40F9" w:rsidRDefault="00CF40F9" w:rsidP="00282EAA">
      <w:pPr>
        <w:pStyle w:val="NormlWeb"/>
        <w:spacing w:before="0" w:beforeAutospacing="0" w:after="0" w:afterAutospacing="0"/>
        <w:rPr>
          <w:b/>
          <w:lang w:val="pt-BR"/>
        </w:rPr>
      </w:pPr>
      <w:r w:rsidRPr="00250050">
        <w:rPr>
          <w:b/>
          <w:bCs/>
          <w:color w:val="000000"/>
          <w:lang w:val="pt-BR"/>
        </w:rPr>
        <w:t>Némethné Szabó Beáta</w:t>
      </w:r>
      <w:r w:rsidRPr="00250050">
        <w:rPr>
          <w:b/>
          <w:color w:val="000000"/>
          <w:lang w:val="pt-BR"/>
        </w:rPr>
        <w:t>, Tudományos Munkatárs</w:t>
      </w:r>
    </w:p>
    <w:p w:rsidR="00CF40F9" w:rsidRDefault="00CF40F9" w:rsidP="00282EAA">
      <w:pPr>
        <w:pStyle w:val="NormlWeb"/>
        <w:spacing w:before="0" w:beforeAutospacing="0" w:after="0" w:afterAutospacing="0"/>
        <w:rPr>
          <w:rStyle w:val="Hiperhivatkozs"/>
          <w:b/>
          <w:color w:val="000000"/>
          <w:u w:val="none"/>
          <w:lang w:val="pt-BR"/>
        </w:rPr>
      </w:pPr>
      <w:r w:rsidRPr="00250050">
        <w:rPr>
          <w:b/>
          <w:bCs/>
          <w:color w:val="000000"/>
          <w:lang w:val="pt-BR"/>
        </w:rPr>
        <w:t>E-mail:</w:t>
      </w:r>
      <w:r w:rsidRPr="00250050">
        <w:rPr>
          <w:b/>
          <w:color w:val="000000"/>
          <w:lang w:val="pt-BR"/>
        </w:rPr>
        <w:t xml:space="preserve">   </w:t>
      </w:r>
      <w:r w:rsidR="00F747CB">
        <w:fldChar w:fldCharType="begin"/>
      </w:r>
      <w:r w:rsidR="00F747CB">
        <w:instrText xml:space="preserve"> HYPERLINK "mailto:szabo.beata@ttk.mta.hu" </w:instrText>
      </w:r>
      <w:r w:rsidR="00F747CB">
        <w:fldChar w:fldCharType="separate"/>
      </w:r>
      <w:r w:rsidRPr="00250050">
        <w:rPr>
          <w:rStyle w:val="Hiperhivatkozs"/>
          <w:b/>
          <w:color w:val="000000"/>
          <w:u w:val="none"/>
          <w:lang w:val="pt-BR"/>
        </w:rPr>
        <w:t>szabo.beata@ttk.mta.hu</w:t>
      </w:r>
      <w:r w:rsidR="00F747CB">
        <w:rPr>
          <w:rStyle w:val="Hiperhivatkozs"/>
          <w:b/>
          <w:color w:val="000000"/>
          <w:u w:val="none"/>
          <w:lang w:val="pt-BR"/>
        </w:rPr>
        <w:fldChar w:fldCharType="end"/>
      </w:r>
    </w:p>
    <w:p w:rsidR="00CF40F9" w:rsidRPr="00250050" w:rsidRDefault="00CF40F9" w:rsidP="00282EAA">
      <w:pPr>
        <w:pStyle w:val="NormlWeb"/>
        <w:spacing w:before="0" w:beforeAutospacing="0" w:after="0" w:afterAutospacing="0"/>
        <w:rPr>
          <w:b/>
          <w:lang w:val="pt-BR"/>
        </w:rPr>
      </w:pPr>
    </w:p>
    <w:p w:rsidR="00CF40F9" w:rsidRPr="00250050" w:rsidRDefault="00CF40F9" w:rsidP="00282EAA">
      <w:pPr>
        <w:pStyle w:val="NormlWeb"/>
        <w:spacing w:before="0" w:beforeAutospacing="0" w:after="0" w:afterAutospacing="0"/>
        <w:rPr>
          <w:b/>
          <w:lang w:val="pt-BR"/>
        </w:rPr>
      </w:pPr>
      <w:r w:rsidRPr="00250050">
        <w:rPr>
          <w:b/>
          <w:bCs/>
          <w:color w:val="000000"/>
          <w:lang w:val="pt-BR"/>
        </w:rPr>
        <w:t>Osváth Zsófia</w:t>
      </w:r>
      <w:r w:rsidRPr="00250050">
        <w:rPr>
          <w:b/>
          <w:color w:val="000000"/>
          <w:lang w:val="pt-BR"/>
        </w:rPr>
        <w:t>, Tudományos Segédmunkatárs</w:t>
      </w:r>
    </w:p>
    <w:p w:rsidR="00CF40F9" w:rsidRPr="00250050" w:rsidRDefault="00CF40F9" w:rsidP="00282EAA">
      <w:pPr>
        <w:pStyle w:val="NormlWeb"/>
        <w:spacing w:before="0" w:beforeAutospacing="0" w:after="200" w:afterAutospacing="0"/>
        <w:rPr>
          <w:b/>
          <w:lang w:val="pt-BR"/>
        </w:rPr>
      </w:pPr>
      <w:r w:rsidRPr="00250050">
        <w:rPr>
          <w:b/>
          <w:bCs/>
          <w:color w:val="000000"/>
          <w:lang w:val="pt-BR"/>
        </w:rPr>
        <w:t>E-mail:</w:t>
      </w:r>
      <w:r w:rsidRPr="00250050">
        <w:rPr>
          <w:b/>
          <w:color w:val="000000"/>
          <w:lang w:val="pt-BR"/>
        </w:rPr>
        <w:t xml:space="preserve">   osvath.zsofia@ttk.mta.hu</w:t>
      </w:r>
    </w:p>
    <w:p w:rsidR="00CF40F9" w:rsidRPr="00250050" w:rsidRDefault="00CF40F9" w:rsidP="00BD0D55">
      <w:pPr>
        <w:pStyle w:val="Listaszerbekezds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CF40F9" w:rsidRDefault="00CF40F9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21B">
        <w:rPr>
          <w:rFonts w:ascii="Times New Roman" w:hAnsi="Times New Roman"/>
          <w:sz w:val="24"/>
          <w:szCs w:val="24"/>
        </w:rPr>
        <w:t xml:space="preserve">Csatolják a </w:t>
      </w:r>
      <w:proofErr w:type="spellStart"/>
      <w:r w:rsidRPr="00F5421B">
        <w:rPr>
          <w:rFonts w:ascii="Times New Roman" w:hAnsi="Times New Roman"/>
          <w:sz w:val="24"/>
          <w:szCs w:val="24"/>
        </w:rPr>
        <w:t>MedInProt</w:t>
      </w:r>
      <w:proofErr w:type="spellEnd"/>
      <w:r w:rsidRPr="00F5421B">
        <w:rPr>
          <w:rFonts w:ascii="Times New Roman" w:hAnsi="Times New Roman"/>
          <w:sz w:val="24"/>
          <w:szCs w:val="24"/>
        </w:rPr>
        <w:t xml:space="preserve"> programnak köszönhetően </w:t>
      </w:r>
      <w:r>
        <w:rPr>
          <w:rFonts w:ascii="Times New Roman" w:hAnsi="Times New Roman"/>
          <w:sz w:val="24"/>
          <w:szCs w:val="24"/>
        </w:rPr>
        <w:t>elkészült tudományos közleményeik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4BE4">
        <w:rPr>
          <w:rFonts w:ascii="Times New Roman" w:hAnsi="Times New Roman"/>
          <w:sz w:val="24"/>
          <w:szCs w:val="24"/>
        </w:rPr>
        <w:t>szakmai megjelenésük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>
        <w:rPr>
          <w:rFonts w:ascii="Times New Roman" w:hAnsi="Times New Roman"/>
          <w:sz w:val="24"/>
          <w:szCs w:val="24"/>
        </w:rPr>
        <w:t>pdf-ét</w:t>
      </w:r>
      <w:proofErr w:type="spellEnd"/>
      <w:r w:rsidRPr="00F5421B">
        <w:rPr>
          <w:rFonts w:ascii="Times New Roman" w:hAnsi="Times New Roman"/>
          <w:b/>
          <w:sz w:val="24"/>
          <w:szCs w:val="24"/>
        </w:rPr>
        <w:t xml:space="preserve">. </w:t>
      </w:r>
      <w:r w:rsidRPr="008A4BE4">
        <w:rPr>
          <w:rFonts w:ascii="Times New Roman" w:hAnsi="Times New Roman"/>
          <w:sz w:val="24"/>
          <w:szCs w:val="24"/>
        </w:rPr>
        <w:t xml:space="preserve">Minden </w:t>
      </w:r>
      <w:r>
        <w:rPr>
          <w:rFonts w:ascii="Times New Roman" w:hAnsi="Times New Roman"/>
          <w:sz w:val="24"/>
          <w:szCs w:val="24"/>
        </w:rPr>
        <w:t xml:space="preserve">publikáció </w:t>
      </w:r>
      <w:r w:rsidRPr="008A4BE4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eté</w:t>
      </w:r>
      <w:r w:rsidRPr="008A4BE4">
        <w:rPr>
          <w:rFonts w:ascii="Times New Roman" w:hAnsi="Times New Roman"/>
          <w:sz w:val="24"/>
          <w:szCs w:val="24"/>
        </w:rPr>
        <w:t xml:space="preserve">ben fejtsék ki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2</w:t>
      </w:r>
      <w:r w:rsidRPr="008A4BE4">
        <w:rPr>
          <w:rFonts w:ascii="Times New Roman" w:hAnsi="Times New Roman"/>
          <w:sz w:val="24"/>
          <w:szCs w:val="24"/>
        </w:rPr>
        <w:t xml:space="preserve"> mondatban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MedInProt</w:t>
      </w:r>
      <w:proofErr w:type="spellEnd"/>
      <w:r>
        <w:rPr>
          <w:rFonts w:ascii="Times New Roman" w:hAnsi="Times New Roman"/>
          <w:sz w:val="24"/>
          <w:szCs w:val="24"/>
        </w:rPr>
        <w:t xml:space="preserve"> relevanciáját. </w:t>
      </w:r>
    </w:p>
    <w:p w:rsidR="00CF40F9" w:rsidRDefault="00CF40F9" w:rsidP="00282EAA">
      <w:pPr>
        <w:pStyle w:val="Listaszerbekezds"/>
        <w:ind w:hanging="720"/>
        <w:jc w:val="both"/>
        <w:rPr>
          <w:rFonts w:ascii="Times New Roman" w:hAnsi="Times New Roman"/>
          <w:sz w:val="24"/>
          <w:szCs w:val="24"/>
        </w:rPr>
      </w:pPr>
    </w:p>
    <w:p w:rsidR="00CF40F9" w:rsidRPr="00250050" w:rsidRDefault="00CF40F9" w:rsidP="00282EA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proofErr w:type="spellStart"/>
      <w:r w:rsidRPr="00250050">
        <w:rPr>
          <w:rFonts w:ascii="Times New Roman" w:hAnsi="Times New Roman"/>
          <w:b/>
          <w:sz w:val="24"/>
          <w:szCs w:val="24"/>
        </w:rPr>
        <w:t>Zs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. Osváth, B. Iván </w:t>
      </w:r>
    </w:p>
    <w:p w:rsidR="00CF40F9" w:rsidRPr="00250050" w:rsidRDefault="00CF40F9" w:rsidP="00282E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50050"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cloud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dependence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proofErr w:type="gramStart"/>
      <w:r w:rsidRPr="00250050">
        <w:rPr>
          <w:rFonts w:ascii="Times New Roman" w:hAnsi="Times New Roman"/>
          <w:b/>
          <w:sz w:val="24"/>
          <w:szCs w:val="24"/>
        </w:rPr>
        <w:t>poly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Pr="00250050">
        <w:rPr>
          <w:rFonts w:ascii="Times New Roman" w:hAnsi="Times New Roman"/>
          <w:b/>
          <w:sz w:val="24"/>
          <w:szCs w:val="24"/>
        </w:rPr>
        <w:t>N-isopropylacrylamide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experimental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conditions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standardization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 of LCST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determination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 (poszter)</w:t>
      </w:r>
    </w:p>
    <w:p w:rsidR="00CF40F9" w:rsidRPr="00250050" w:rsidRDefault="00CF40F9" w:rsidP="00282EAA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250050">
        <w:rPr>
          <w:rFonts w:ascii="Times New Roman" w:hAnsi="Times New Roman"/>
          <w:b/>
          <w:sz w:val="24"/>
          <w:szCs w:val="24"/>
        </w:rPr>
        <w:t xml:space="preserve">22nd Bratislava International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Conference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2500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0050">
        <w:rPr>
          <w:rFonts w:ascii="Times New Roman" w:hAnsi="Times New Roman"/>
          <w:b/>
          <w:sz w:val="24"/>
          <w:szCs w:val="24"/>
        </w:rPr>
        <w:t>Macromolecules</w:t>
      </w:r>
      <w:proofErr w:type="spellEnd"/>
    </w:p>
    <w:p w:rsidR="00CF40F9" w:rsidRPr="00250050" w:rsidRDefault="00CF40F9" w:rsidP="00282EAA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250050">
        <w:rPr>
          <w:rFonts w:ascii="Times New Roman" w:hAnsi="Times New Roman"/>
          <w:b/>
          <w:sz w:val="24"/>
          <w:szCs w:val="24"/>
        </w:rPr>
        <w:t>Pozsony, 2016. szeptember 6-9.</w:t>
      </w:r>
    </w:p>
    <w:p w:rsidR="00CF40F9" w:rsidRPr="00250050" w:rsidRDefault="00CF40F9" w:rsidP="00282EAA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250050">
        <w:rPr>
          <w:rFonts w:ascii="Times New Roman" w:hAnsi="Times New Roman"/>
          <w:b/>
          <w:bCs/>
          <w:sz w:val="24"/>
          <w:szCs w:val="24"/>
        </w:rPr>
        <w:t>(ISBN 978-80-89841-01-1) pp. 77</w:t>
      </w:r>
    </w:p>
    <w:p w:rsidR="00CF40F9" w:rsidRPr="00250050" w:rsidRDefault="00CF40F9" w:rsidP="00282EAA">
      <w:pPr>
        <w:pStyle w:val="HTML-kntformzott"/>
        <w:shd w:val="clear" w:color="auto" w:fill="FFFFFF"/>
        <w:ind w:left="720" w:hanging="720"/>
        <w:rPr>
          <w:rFonts w:ascii="Times New Roman" w:hAnsi="Times New Roman"/>
          <w:b/>
          <w:sz w:val="24"/>
          <w:szCs w:val="24"/>
          <w:lang w:val="hu-HU" w:eastAsia="hu-HU"/>
        </w:rPr>
      </w:pPr>
      <w:r w:rsidRPr="00250050">
        <w:rPr>
          <w:rFonts w:ascii="Times New Roman" w:hAnsi="Times New Roman"/>
          <w:b/>
          <w:sz w:val="24"/>
          <w:szCs w:val="24"/>
          <w:shd w:val="clear" w:color="auto" w:fill="F8F8F8"/>
          <w:lang w:val="hu-HU"/>
        </w:rPr>
        <w:t xml:space="preserve">Előtanulmányok folytatása a </w:t>
      </w:r>
      <w:proofErr w:type="spellStart"/>
      <w:proofErr w:type="gramStart"/>
      <w:r w:rsidRPr="00250050">
        <w:rPr>
          <w:rFonts w:ascii="Times New Roman" w:hAnsi="Times New Roman"/>
          <w:b/>
          <w:sz w:val="24"/>
          <w:szCs w:val="24"/>
          <w:shd w:val="clear" w:color="auto" w:fill="F8F8F8"/>
          <w:lang w:val="hu-HU"/>
        </w:rPr>
        <w:t>Poli</w:t>
      </w:r>
      <w:proofErr w:type="spellEnd"/>
      <w:r w:rsidRPr="00250050">
        <w:rPr>
          <w:rFonts w:ascii="Times New Roman" w:hAnsi="Times New Roman"/>
          <w:b/>
          <w:sz w:val="24"/>
          <w:szCs w:val="24"/>
          <w:shd w:val="clear" w:color="auto" w:fill="F8F8F8"/>
          <w:lang w:val="hu-HU"/>
        </w:rPr>
        <w:t>(</w:t>
      </w:r>
      <w:proofErr w:type="spellStart"/>
      <w:proofErr w:type="gramEnd"/>
      <w:r w:rsidRPr="00250050">
        <w:rPr>
          <w:rFonts w:ascii="Times New Roman" w:hAnsi="Times New Roman"/>
          <w:b/>
          <w:sz w:val="24"/>
          <w:szCs w:val="24"/>
          <w:shd w:val="clear" w:color="auto" w:fill="F8F8F8"/>
          <w:lang w:val="hu-HU"/>
        </w:rPr>
        <w:t>N-izopropil-akrilamid</w:t>
      </w:r>
      <w:proofErr w:type="spellEnd"/>
      <w:r w:rsidRPr="00250050">
        <w:rPr>
          <w:rFonts w:ascii="Times New Roman" w:hAnsi="Times New Roman"/>
          <w:b/>
          <w:sz w:val="24"/>
          <w:szCs w:val="24"/>
          <w:shd w:val="clear" w:color="auto" w:fill="F8F8F8"/>
          <w:lang w:val="hu-HU"/>
        </w:rPr>
        <w:t>) szételegyedési hőmérsékletére.</w:t>
      </w:r>
    </w:p>
    <w:p w:rsidR="00CF40F9" w:rsidRPr="00F5421B" w:rsidRDefault="00CF40F9" w:rsidP="00250050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F40F9" w:rsidRPr="00282EAA" w:rsidRDefault="00CF40F9" w:rsidP="00CE7CA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B12E2">
        <w:rPr>
          <w:rFonts w:ascii="Times New Roman" w:hAnsi="Times New Roman"/>
          <w:sz w:val="24"/>
          <w:szCs w:val="24"/>
        </w:rPr>
        <w:t>Fejtsék ki pontosan, hogy a kutatási együttműködés</w:t>
      </w:r>
      <w:r>
        <w:rPr>
          <w:rFonts w:ascii="Times New Roman" w:hAnsi="Times New Roman"/>
          <w:sz w:val="24"/>
          <w:szCs w:val="24"/>
        </w:rPr>
        <w:t>ük hogyan kapcsolódott</w:t>
      </w:r>
      <w:r w:rsidRPr="002B12E2">
        <w:rPr>
          <w:rFonts w:ascii="Times New Roman" w:hAnsi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/>
          <w:sz w:val="24"/>
          <w:szCs w:val="24"/>
        </w:rPr>
        <w:t xml:space="preserve"> </w:t>
      </w:r>
      <w:r w:rsidRPr="002B12E2">
        <w:rPr>
          <w:rFonts w:ascii="Times New Roman" w:hAnsi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CF40F9" w:rsidRPr="00421B63" w:rsidRDefault="00CF40F9" w:rsidP="00282EA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40F9" w:rsidRPr="00421B63" w:rsidRDefault="00CF40F9" w:rsidP="00282EAA">
      <w:pPr>
        <w:pStyle w:val="NormlWeb"/>
        <w:spacing w:before="0" w:beforeAutospacing="0" w:after="200" w:afterAutospacing="0"/>
        <w:jc w:val="both"/>
        <w:rPr>
          <w:b/>
          <w:lang w:val="hu-HU"/>
        </w:rPr>
      </w:pPr>
      <w:r w:rsidRPr="00421B63">
        <w:rPr>
          <w:b/>
          <w:color w:val="000000"/>
          <w:lang w:val="hu-HU"/>
        </w:rPr>
        <w:lastRenderedPageBreak/>
        <w:t>Munkánk a megadott fókuszpontok közül a 2. és 4. pontokhoz kapcsolódik.</w:t>
      </w:r>
    </w:p>
    <w:p w:rsidR="00CF40F9" w:rsidRPr="00705CB3" w:rsidRDefault="00CF40F9" w:rsidP="00282EAA">
      <w:pPr>
        <w:pStyle w:val="NormlWeb"/>
        <w:spacing w:before="0" w:beforeAutospacing="0" w:after="200" w:afterAutospacing="0" w:line="360" w:lineRule="auto"/>
        <w:jc w:val="both"/>
        <w:rPr>
          <w:b/>
          <w:lang w:val="hu-HU"/>
        </w:rPr>
      </w:pPr>
      <w:r w:rsidRPr="00705CB3">
        <w:rPr>
          <w:b/>
          <w:color w:val="000000"/>
          <w:lang w:val="hu-HU"/>
        </w:rPr>
        <w:t xml:space="preserve">A hőmérséklet érzékeny </w:t>
      </w:r>
      <w:proofErr w:type="spellStart"/>
      <w:proofErr w:type="gramStart"/>
      <w:r w:rsidRPr="00705CB3">
        <w:rPr>
          <w:b/>
          <w:color w:val="000000"/>
          <w:lang w:val="hu-HU"/>
        </w:rPr>
        <w:t>poli</w:t>
      </w:r>
      <w:proofErr w:type="spellEnd"/>
      <w:r w:rsidRPr="00705CB3">
        <w:rPr>
          <w:b/>
          <w:color w:val="000000"/>
          <w:lang w:val="hu-HU"/>
        </w:rPr>
        <w:t>(</w:t>
      </w:r>
      <w:proofErr w:type="spellStart"/>
      <w:proofErr w:type="gramEnd"/>
      <w:r w:rsidRPr="00705CB3">
        <w:rPr>
          <w:b/>
          <w:color w:val="000000"/>
          <w:lang w:val="hu-HU"/>
        </w:rPr>
        <w:t>N-izopropil-akrilamid</w:t>
      </w:r>
      <w:proofErr w:type="spellEnd"/>
      <w:r w:rsidRPr="00705CB3">
        <w:rPr>
          <w:b/>
          <w:color w:val="000000"/>
          <w:lang w:val="hu-HU"/>
        </w:rPr>
        <w:t>) (</w:t>
      </w:r>
      <w:proofErr w:type="spellStart"/>
      <w:r w:rsidRPr="00705CB3">
        <w:rPr>
          <w:b/>
          <w:color w:val="000000"/>
          <w:lang w:val="hu-HU"/>
        </w:rPr>
        <w:t>PNIPAAm</w:t>
      </w:r>
      <w:proofErr w:type="spellEnd"/>
      <w:r w:rsidRPr="00705CB3">
        <w:rPr>
          <w:b/>
          <w:color w:val="000000"/>
          <w:lang w:val="hu-HU"/>
        </w:rPr>
        <w:t xml:space="preserve">) egy </w:t>
      </w:r>
      <w:proofErr w:type="spellStart"/>
      <w:r w:rsidRPr="00705CB3">
        <w:rPr>
          <w:b/>
          <w:color w:val="000000"/>
          <w:lang w:val="hu-HU"/>
        </w:rPr>
        <w:t>széleskörben</w:t>
      </w:r>
      <w:proofErr w:type="spellEnd"/>
      <w:r w:rsidRPr="00705CB3">
        <w:rPr>
          <w:b/>
          <w:color w:val="000000"/>
          <w:lang w:val="hu-HU"/>
        </w:rPr>
        <w:t xml:space="preserve"> kutatott anyag, mivel fázisátalakulása közel van az emberi test hőmérsékletéhez. Kézenfekvő tehát alkalmazási lehetőségei közül pl. a hatóanyag</w:t>
      </w:r>
      <w:r>
        <w:rPr>
          <w:b/>
          <w:color w:val="000000"/>
          <w:lang w:val="hu-HU"/>
        </w:rPr>
        <w:t>-</w:t>
      </w:r>
      <w:r w:rsidRPr="00705CB3">
        <w:rPr>
          <w:b/>
          <w:color w:val="000000"/>
          <w:lang w:val="hu-HU"/>
        </w:rPr>
        <w:t xml:space="preserve">leadást tanulmányozni. Az irodalomban eddig nem tudunk olyan publikációról, ami vizsgálta volna, hogy a </w:t>
      </w:r>
      <w:proofErr w:type="spellStart"/>
      <w:r w:rsidRPr="00705CB3">
        <w:rPr>
          <w:b/>
          <w:color w:val="000000"/>
          <w:lang w:val="hu-HU"/>
        </w:rPr>
        <w:t>PNIPAAm</w:t>
      </w:r>
      <w:proofErr w:type="spellEnd"/>
      <w:r w:rsidRPr="00705CB3">
        <w:rPr>
          <w:b/>
          <w:color w:val="000000"/>
          <w:lang w:val="hu-HU"/>
        </w:rPr>
        <w:t xml:space="preserve"> és az emberi testben lévő fehérjék között milyen kölcsönhatások lépnek fel, eltolódik-e a </w:t>
      </w:r>
      <w:proofErr w:type="spellStart"/>
      <w:r w:rsidRPr="00705CB3">
        <w:rPr>
          <w:b/>
          <w:color w:val="000000"/>
          <w:lang w:val="hu-HU"/>
        </w:rPr>
        <w:t>PNIPAAm</w:t>
      </w:r>
      <w:proofErr w:type="spellEnd"/>
      <w:r w:rsidRPr="00705CB3">
        <w:rPr>
          <w:b/>
          <w:color w:val="000000"/>
          <w:lang w:val="hu-HU"/>
        </w:rPr>
        <w:t xml:space="preserve"> fázisátalakulása vagy megváltoznak-e a fehérjék tulajdonságai. </w:t>
      </w:r>
    </w:p>
    <w:p w:rsidR="00CF40F9" w:rsidRPr="00282EAA" w:rsidRDefault="00CF40F9" w:rsidP="00282EAA">
      <w:pPr>
        <w:pStyle w:val="NormlWeb"/>
        <w:spacing w:before="0" w:beforeAutospacing="0" w:after="200" w:afterAutospacing="0" w:line="360" w:lineRule="auto"/>
        <w:jc w:val="both"/>
        <w:rPr>
          <w:b/>
          <w:lang w:val="hu-HU"/>
        </w:rPr>
      </w:pPr>
      <w:r w:rsidRPr="00705CB3">
        <w:rPr>
          <w:b/>
          <w:color w:val="000000"/>
          <w:lang w:val="hu-HU"/>
        </w:rPr>
        <w:t>Ennek felderítése érdekében spektroszkópiai (</w:t>
      </w:r>
      <w:proofErr w:type="spellStart"/>
      <w:r w:rsidRPr="00705CB3">
        <w:rPr>
          <w:b/>
          <w:color w:val="000000"/>
          <w:lang w:val="hu-HU"/>
        </w:rPr>
        <w:t>UV-Vis</w:t>
      </w:r>
      <w:proofErr w:type="spellEnd"/>
      <w:r w:rsidRPr="00705CB3">
        <w:rPr>
          <w:b/>
          <w:color w:val="000000"/>
          <w:lang w:val="hu-HU"/>
        </w:rPr>
        <w:t>, CD és NMR</w:t>
      </w:r>
      <w:r>
        <w:rPr>
          <w:b/>
          <w:color w:val="000000"/>
          <w:lang w:val="hu-HU"/>
        </w:rPr>
        <w:t>) vizsgálatokat végeztünk</w:t>
      </w:r>
      <w:r w:rsidRPr="00705CB3">
        <w:rPr>
          <w:b/>
          <w:color w:val="000000"/>
          <w:lang w:val="hu-HU"/>
        </w:rPr>
        <w:t xml:space="preserve"> a </w:t>
      </w:r>
      <w:proofErr w:type="spellStart"/>
      <w:r w:rsidRPr="00705CB3">
        <w:rPr>
          <w:b/>
          <w:color w:val="000000"/>
          <w:lang w:val="hu-HU"/>
        </w:rPr>
        <w:t>PNIPAAm</w:t>
      </w:r>
      <w:proofErr w:type="spellEnd"/>
      <w:r w:rsidRPr="00705CB3">
        <w:rPr>
          <w:b/>
          <w:color w:val="000000"/>
          <w:lang w:val="hu-HU"/>
        </w:rPr>
        <w:t xml:space="preserve"> molekulán, a fehérjéken és a két rendszeren együtt is vizes oldatban. Ez egyrészt kiváló lehetőséget biztosít</w:t>
      </w:r>
      <w:r>
        <w:rPr>
          <w:b/>
          <w:color w:val="000000"/>
          <w:lang w:val="hu-HU"/>
        </w:rPr>
        <w:t>ott</w:t>
      </w:r>
      <w:r w:rsidRPr="00705CB3">
        <w:rPr>
          <w:b/>
          <w:color w:val="000000"/>
          <w:lang w:val="hu-HU"/>
        </w:rPr>
        <w:t xml:space="preserve"> a fehérjék feltekeredésének tanulmányozására </w:t>
      </w:r>
      <w:proofErr w:type="spellStart"/>
      <w:r w:rsidRPr="00705CB3">
        <w:rPr>
          <w:b/>
          <w:color w:val="000000"/>
          <w:lang w:val="hu-HU"/>
        </w:rPr>
        <w:t>termoreszponzív</w:t>
      </w:r>
      <w:proofErr w:type="spellEnd"/>
      <w:r w:rsidRPr="00705CB3">
        <w:rPr>
          <w:b/>
          <w:color w:val="000000"/>
          <w:lang w:val="hu-HU"/>
        </w:rPr>
        <w:t xml:space="preserve"> körülmények között, másrészt a potenciálisan hatóanyagként szóba jöhető </w:t>
      </w:r>
      <w:r>
        <w:rPr>
          <w:b/>
          <w:color w:val="000000"/>
          <w:lang w:val="hu-HU"/>
        </w:rPr>
        <w:t>fehérjék esetleges stabilizálásának</w:t>
      </w:r>
      <w:r w:rsidRPr="00705CB3">
        <w:rPr>
          <w:b/>
          <w:color w:val="000000"/>
          <w:lang w:val="hu-HU"/>
        </w:rPr>
        <w:t xml:space="preserve"> újszerű megközelítésére is.</w:t>
      </w:r>
    </w:p>
    <w:p w:rsidR="00CF40F9" w:rsidRPr="001D4CAD" w:rsidRDefault="00CF40F9" w:rsidP="001D4CA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Foglalják össze </w:t>
      </w:r>
      <w:r w:rsidRPr="002B12E2">
        <w:rPr>
          <w:rFonts w:ascii="Times New Roman" w:hAnsi="Times New Roman"/>
          <w:b/>
          <w:sz w:val="24"/>
          <w:szCs w:val="24"/>
        </w:rPr>
        <w:t>közérthetően</w:t>
      </w:r>
      <w:r w:rsidRPr="002B12E2">
        <w:rPr>
          <w:rFonts w:ascii="Times New Roman" w:hAnsi="Times New Roman"/>
          <w:sz w:val="24"/>
          <w:szCs w:val="24"/>
        </w:rPr>
        <w:t xml:space="preserve"> szinergia programjuk</w:t>
      </w:r>
      <w:r>
        <w:rPr>
          <w:rFonts w:ascii="Times New Roman" w:hAnsi="Times New Roman"/>
          <w:sz w:val="24"/>
          <w:szCs w:val="24"/>
        </w:rPr>
        <w:t>,</w:t>
      </w:r>
      <w:r w:rsidRPr="002B1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és</w:t>
      </w:r>
      <w:r w:rsidRPr="002B12E2">
        <w:rPr>
          <w:rFonts w:ascii="Times New Roman" w:hAnsi="Times New Roman"/>
          <w:sz w:val="24"/>
          <w:szCs w:val="24"/>
        </w:rPr>
        <w:t xml:space="preserve"> közös munkájuk </w:t>
      </w:r>
      <w:r>
        <w:rPr>
          <w:rFonts w:ascii="Times New Roman" w:hAnsi="Times New Roman"/>
          <w:sz w:val="24"/>
          <w:szCs w:val="24"/>
        </w:rPr>
        <w:t>eredményeit</w:t>
      </w:r>
      <w:r w:rsidRPr="002B1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300 szó).</w:t>
      </w:r>
    </w:p>
    <w:p w:rsidR="00CF40F9" w:rsidRPr="001D4CAD" w:rsidRDefault="00CF40F9" w:rsidP="001D4CA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40F9" w:rsidRDefault="00CF40F9" w:rsidP="00282EAA">
      <w:pPr>
        <w:pStyle w:val="NormlWeb"/>
        <w:spacing w:before="0" w:beforeAutospacing="0" w:after="0" w:afterAutospacing="0" w:line="360" w:lineRule="auto"/>
        <w:jc w:val="both"/>
        <w:rPr>
          <w:b/>
          <w:color w:val="000000"/>
          <w:lang w:val="hu-HU"/>
        </w:rPr>
      </w:pPr>
      <w:r w:rsidRPr="00421B63">
        <w:rPr>
          <w:b/>
          <w:color w:val="000000"/>
          <w:lang w:val="hu-HU"/>
        </w:rPr>
        <w:t xml:space="preserve">A </w:t>
      </w:r>
      <w:proofErr w:type="spellStart"/>
      <w:proofErr w:type="gramStart"/>
      <w:r w:rsidRPr="00421B63">
        <w:rPr>
          <w:b/>
          <w:color w:val="000000"/>
          <w:lang w:val="hu-HU"/>
        </w:rPr>
        <w:t>poli</w:t>
      </w:r>
      <w:proofErr w:type="spellEnd"/>
      <w:r w:rsidRPr="00421B63">
        <w:rPr>
          <w:b/>
          <w:color w:val="000000"/>
          <w:lang w:val="hu-HU"/>
        </w:rPr>
        <w:t>(</w:t>
      </w:r>
      <w:proofErr w:type="spellStart"/>
      <w:proofErr w:type="gramEnd"/>
      <w:r w:rsidRPr="00421B63">
        <w:rPr>
          <w:b/>
          <w:color w:val="000000"/>
          <w:lang w:val="hu-HU"/>
        </w:rPr>
        <w:t>N-izopropil-akrilamid</w:t>
      </w:r>
      <w:proofErr w:type="spellEnd"/>
      <w:r w:rsidRPr="00421B63">
        <w:rPr>
          <w:b/>
          <w:color w:val="000000"/>
          <w:lang w:val="hu-HU"/>
        </w:rPr>
        <w:t>) (</w:t>
      </w:r>
      <w:proofErr w:type="spellStart"/>
      <w:r w:rsidRPr="00421B63">
        <w:rPr>
          <w:b/>
          <w:color w:val="000000"/>
          <w:lang w:val="hu-HU"/>
        </w:rPr>
        <w:t>PNIPAAm</w:t>
      </w:r>
      <w:proofErr w:type="spellEnd"/>
      <w:r w:rsidRPr="00421B63">
        <w:rPr>
          <w:b/>
          <w:color w:val="000000"/>
          <w:lang w:val="hu-HU"/>
        </w:rPr>
        <w:t xml:space="preserve">) a jövő ígéretes anyagai közé tartozik, köszönhetően hőmérséklet érzékenységének, </w:t>
      </w:r>
      <w:proofErr w:type="spellStart"/>
      <w:r w:rsidRPr="00421B63">
        <w:rPr>
          <w:b/>
          <w:color w:val="000000"/>
          <w:lang w:val="hu-HU"/>
        </w:rPr>
        <w:t>biokompatiblis</w:t>
      </w:r>
      <w:proofErr w:type="spellEnd"/>
      <w:r w:rsidRPr="00421B63">
        <w:rPr>
          <w:b/>
          <w:color w:val="000000"/>
          <w:lang w:val="hu-HU"/>
        </w:rPr>
        <w:t xml:space="preserve"> és nem toxikus tulajdonságainak. A </w:t>
      </w:r>
      <w:proofErr w:type="spellStart"/>
      <w:r w:rsidRPr="00421B63">
        <w:rPr>
          <w:b/>
          <w:color w:val="000000"/>
          <w:lang w:val="hu-HU"/>
        </w:rPr>
        <w:t>PNIPAAm-víz</w:t>
      </w:r>
      <w:proofErr w:type="spellEnd"/>
      <w:r w:rsidRPr="00421B63">
        <w:rPr>
          <w:b/>
          <w:color w:val="000000"/>
          <w:lang w:val="hu-HU"/>
        </w:rPr>
        <w:t xml:space="preserve"> kölcsönhatása széles körben ismert, eddig azonban nem vizsgálták részletesen a </w:t>
      </w:r>
      <w:proofErr w:type="spellStart"/>
      <w:r w:rsidRPr="00421B63">
        <w:rPr>
          <w:b/>
          <w:color w:val="000000"/>
          <w:lang w:val="hu-HU"/>
        </w:rPr>
        <w:t>PNIPAAm-fehérje</w:t>
      </w:r>
      <w:proofErr w:type="spellEnd"/>
      <w:r w:rsidRPr="00421B63">
        <w:rPr>
          <w:b/>
          <w:color w:val="000000"/>
          <w:lang w:val="hu-HU"/>
        </w:rPr>
        <w:t xml:space="preserve"> kölcsönhatásokat vízben különböző hőmérsékleteken, ami nagyon fo</w:t>
      </w:r>
      <w:r>
        <w:rPr>
          <w:b/>
          <w:color w:val="000000"/>
          <w:lang w:val="hu-HU"/>
        </w:rPr>
        <w:t>ntos kérdés a potenciális humán</w:t>
      </w:r>
      <w:r w:rsidRPr="00421B63">
        <w:rPr>
          <w:b/>
          <w:color w:val="000000"/>
          <w:lang w:val="hu-HU"/>
        </w:rPr>
        <w:t xml:space="preserve"> alkalmazási lehetőségek tükrében. A három kutatócsoport arra a kérdésre keres</w:t>
      </w:r>
      <w:r>
        <w:rPr>
          <w:b/>
          <w:color w:val="000000"/>
          <w:lang w:val="hu-HU"/>
        </w:rPr>
        <w:t xml:space="preserve">te </w:t>
      </w:r>
      <w:r w:rsidRPr="00421B63">
        <w:rPr>
          <w:b/>
          <w:color w:val="000000"/>
          <w:lang w:val="hu-HU"/>
        </w:rPr>
        <w:t xml:space="preserve">elsősorban a választ, hogy vízben a </w:t>
      </w:r>
      <w:proofErr w:type="spellStart"/>
      <w:r w:rsidRPr="00421B63">
        <w:rPr>
          <w:b/>
          <w:color w:val="000000"/>
          <w:lang w:val="hu-HU"/>
        </w:rPr>
        <w:t>PNIPAAm-fehérje</w:t>
      </w:r>
      <w:proofErr w:type="spellEnd"/>
      <w:r w:rsidRPr="00421B63">
        <w:rPr>
          <w:b/>
          <w:color w:val="000000"/>
          <w:lang w:val="hu-HU"/>
        </w:rPr>
        <w:t xml:space="preserve"> rendszerekben milyen kölcsönhatások léphetnek fel és ezek hogyan befolyásolják a partnerek tulajdonságait, szerkezetét.</w:t>
      </w:r>
    </w:p>
    <w:p w:rsidR="00CF40F9" w:rsidRDefault="00CF40F9" w:rsidP="00282EAA">
      <w:pPr>
        <w:pStyle w:val="NormlWeb"/>
        <w:spacing w:before="0" w:beforeAutospacing="0" w:after="0" w:afterAutospacing="0"/>
        <w:jc w:val="both"/>
        <w:rPr>
          <w:b/>
          <w:lang w:val="hu-HU"/>
        </w:rPr>
      </w:pPr>
    </w:p>
    <w:p w:rsidR="00CF40F9" w:rsidRDefault="00CF40F9" w:rsidP="00282EAA">
      <w:pPr>
        <w:pStyle w:val="LO-normal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Megállapítottuk, hogy a tβ4 (44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kölcsönhatásba lép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PNIPAAm-mal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NMR és UV-látható spektroszkópiás vizsgálatok igazolták, hogy a tß4 hatására a </w:t>
      </w:r>
      <w:proofErr w:type="spellStart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>PNIPAAm</w:t>
      </w:r>
      <w:proofErr w:type="spellEnd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szételegyedési hőmérséklete nem változik, de többszörös termikus ciklus sor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án a reverzibilitás nem teljes. A kölcsönhatás leginkább a fehérje N-terminális felében okoz nagyobb mértékű, időfüggő változást.</w:t>
      </w:r>
    </w:p>
    <w:p w:rsidR="00CF40F9" w:rsidRPr="00BD0D55" w:rsidRDefault="00CF40F9" w:rsidP="00282EAA">
      <w:pPr>
        <w:pStyle w:val="LO-normal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F40F9" w:rsidRPr="00BD0D55" w:rsidRDefault="00CF40F9" w:rsidP="00282EAA">
      <w:pPr>
        <w:pStyle w:val="LO-normal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Ezután tanulmányoztuk a szerkezettel rendelkező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Tc5b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minifehérje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 kétszeres pontmutánsát</w:t>
      </w: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(D9Q és S20Q, Tc5bQQ: 20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as</w:t>
      </w:r>
      <w:proofErr w:type="spellEnd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). NMR és UV-látható spektroszkópiás </w:t>
      </w:r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vizsgálatok során a </w:t>
      </w:r>
      <w:proofErr w:type="spellStart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>PNIPAAm</w:t>
      </w:r>
      <w:proofErr w:type="spellEnd"/>
      <w:r w:rsidRPr="00BD0D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 a Tc5bQQ fehérje közti kölcsönhatás detektálható volt, míg a szételegyedési hőmérséklet a pozitív irányba tolódott, addig a reverzibilitás változatlan maradt.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fehérjék-polimer kölcsönhatás koncentráció függő módon valósul meg, és az észlelt változások Tc5bQQ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minifehérjében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leginkább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helikális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glutaminokat és az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extrahelikális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egyik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glicin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illetve szerin aminosavakat érinti.</w:t>
      </w:r>
    </w:p>
    <w:p w:rsidR="00CF40F9" w:rsidRPr="00421B63" w:rsidRDefault="00CF40F9" w:rsidP="00421B63">
      <w:pPr>
        <w:rPr>
          <w:rFonts w:ascii="Times New Roman" w:hAnsi="Times New Roman"/>
          <w:sz w:val="24"/>
          <w:szCs w:val="24"/>
        </w:rPr>
      </w:pPr>
    </w:p>
    <w:p w:rsidR="00CF40F9" w:rsidRPr="001D4CAD" w:rsidRDefault="00CF40F9" w:rsidP="001D4CA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Értékeljék és véleményezzék közös munkájukat (sikereiket, nehézségeiket, illetve azon ötleteiket, javaslataikat, amelyeknek köszönhetően a következő programok hatékonysága javulhat)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200 szó).</w:t>
      </w:r>
    </w:p>
    <w:p w:rsidR="00CF40F9" w:rsidRDefault="00CF40F9" w:rsidP="00282EAA">
      <w:pPr>
        <w:pStyle w:val="NormlWeb"/>
        <w:spacing w:before="0" w:beforeAutospacing="0" w:after="200" w:afterAutospacing="0" w:line="360" w:lineRule="auto"/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 xml:space="preserve">A </w:t>
      </w:r>
      <w:proofErr w:type="spellStart"/>
      <w:r>
        <w:rPr>
          <w:b/>
          <w:color w:val="000000"/>
          <w:lang w:val="hu-HU"/>
        </w:rPr>
        <w:t>MedInProt</w:t>
      </w:r>
      <w:proofErr w:type="spellEnd"/>
      <w:r>
        <w:rPr>
          <w:b/>
          <w:color w:val="000000"/>
          <w:lang w:val="hu-HU"/>
        </w:rPr>
        <w:t xml:space="preserve"> pályázatnak köszönhetően</w:t>
      </w:r>
      <w:r w:rsidRPr="00721287">
        <w:rPr>
          <w:b/>
          <w:color w:val="000000"/>
          <w:lang w:val="hu-HU"/>
        </w:rPr>
        <w:t xml:space="preserve"> három egymástól látszólag teljesen eltérő kutatási területtel rendelkező csoport együttműködésére, ezáltal újszerű kutatási eredmények elérésére </w:t>
      </w:r>
      <w:r>
        <w:rPr>
          <w:b/>
          <w:color w:val="000000"/>
          <w:lang w:val="hu-HU"/>
        </w:rPr>
        <w:t>volt lehetőségünk.</w:t>
      </w:r>
    </w:p>
    <w:p w:rsidR="00CF40F9" w:rsidRPr="00721287" w:rsidRDefault="00CF40F9" w:rsidP="00282EAA">
      <w:pPr>
        <w:pStyle w:val="NormlWeb"/>
        <w:spacing w:before="0" w:beforeAutospacing="0" w:after="200" w:afterAutospacing="0" w:line="360" w:lineRule="auto"/>
        <w:jc w:val="both"/>
        <w:rPr>
          <w:b/>
          <w:lang w:val="hu-HU"/>
        </w:rPr>
      </w:pPr>
      <w:r>
        <w:rPr>
          <w:b/>
          <w:color w:val="000000"/>
          <w:lang w:val="hu-HU"/>
        </w:rPr>
        <w:t>Munkánk során betekintést nyerhettük a különböző csoportok témáiba, megismerhettük egymás kompetenciáit, eredményeit, eszközparkját, amely a jövőben nagyban hozzájárul a három kutatócsoport esetleges későbbi együttműködéséhez.</w:t>
      </w:r>
    </w:p>
    <w:p w:rsidR="00CF40F9" w:rsidRPr="00721287" w:rsidRDefault="00CF40F9" w:rsidP="00721287">
      <w:pPr>
        <w:ind w:left="360"/>
        <w:rPr>
          <w:rFonts w:ascii="Times New Roman" w:hAnsi="Times New Roman"/>
          <w:sz w:val="24"/>
          <w:szCs w:val="24"/>
        </w:rPr>
      </w:pPr>
    </w:p>
    <w:p w:rsidR="00CF40F9" w:rsidRDefault="00CF40F9" w:rsidP="00CE7CA5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/>
          <w:sz w:val="24"/>
          <w:szCs w:val="24"/>
        </w:rPr>
        <w:t>MedInProt</w:t>
      </w:r>
      <w:proofErr w:type="spellEnd"/>
      <w:r>
        <w:rPr>
          <w:rFonts w:ascii="Times New Roman" w:hAnsi="Times New Roman"/>
          <w:sz w:val="24"/>
          <w:szCs w:val="24"/>
        </w:rPr>
        <w:t xml:space="preserve"> kapcsán támogató és/vagy kritikus észrevételeiket.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/>
          <w:i/>
          <w:sz w:val="24"/>
          <w:szCs w:val="24"/>
        </w:rPr>
        <w:t>. 200 szó)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0F9" w:rsidRDefault="00CF40F9" w:rsidP="001D4CAD">
      <w:pPr>
        <w:pStyle w:val="Listaszerbekezds"/>
        <w:ind w:left="357"/>
        <w:rPr>
          <w:rFonts w:ascii="Times New Roman" w:hAnsi="Times New Roman"/>
          <w:sz w:val="24"/>
          <w:szCs w:val="24"/>
        </w:rPr>
      </w:pPr>
    </w:p>
    <w:p w:rsidR="00CF40F9" w:rsidRDefault="00CF40F9" w:rsidP="001D4CAD">
      <w:pPr>
        <w:pStyle w:val="Listaszerbekezds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Pozitívan értékeljük ezt a kezdeményezést, mert lehetőséget teremt az egyes kutatók és csoportjaik megismeréséhez, együttműködéséhez.</w:t>
      </w:r>
    </w:p>
    <w:p w:rsidR="00CF40F9" w:rsidRPr="00A44A1A" w:rsidRDefault="00CF40F9" w:rsidP="001D4CAD">
      <w:pPr>
        <w:pStyle w:val="Listaszerbekezds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Különösen hasznosnak bizonyult a félévenként megrendezésre kerülő konferencia, melynek nagy előnye, hogy nyitva áll minden érdeklődő kutató számára, így könnyen lehet további ötleteket szerezni, együttműködéseket kötni. A beszámolók segítik az eredmények sokoldalú értékelését.</w:t>
      </w:r>
    </w:p>
    <w:p w:rsidR="00CF40F9" w:rsidRPr="008A4BE4" w:rsidRDefault="00CF40F9" w:rsidP="00CE7CA5">
      <w:pPr>
        <w:pStyle w:val="Listaszerbekezds"/>
        <w:rPr>
          <w:rFonts w:ascii="Times New Roman" w:hAnsi="Times New Roman"/>
          <w:sz w:val="24"/>
          <w:szCs w:val="24"/>
        </w:rPr>
      </w:pPr>
    </w:p>
    <w:p w:rsidR="00CF40F9" w:rsidRDefault="00CF40F9">
      <w:bookmarkStart w:id="0" w:name="_GoBack"/>
      <w:bookmarkEnd w:id="0"/>
    </w:p>
    <w:sectPr w:rsidR="00CF40F9" w:rsidSect="0012420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CB" w:rsidRDefault="00F747CB">
      <w:r>
        <w:separator/>
      </w:r>
    </w:p>
  </w:endnote>
  <w:endnote w:type="continuationSeparator" w:id="0">
    <w:p w:rsidR="00F747CB" w:rsidRDefault="00F7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F9" w:rsidRDefault="00CF40F9" w:rsidP="00794B0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40F9" w:rsidRDefault="00CF40F9" w:rsidP="006673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F9" w:rsidRDefault="00CF40F9" w:rsidP="00794B0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4450">
      <w:rPr>
        <w:rStyle w:val="Oldalszm"/>
        <w:noProof/>
      </w:rPr>
      <w:t>1</w:t>
    </w:r>
    <w:r>
      <w:rPr>
        <w:rStyle w:val="Oldalszm"/>
      </w:rPr>
      <w:fldChar w:fldCharType="end"/>
    </w:r>
  </w:p>
  <w:p w:rsidR="00CF40F9" w:rsidRDefault="00CF40F9" w:rsidP="006673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CB" w:rsidRDefault="00F747CB">
      <w:r>
        <w:separator/>
      </w:r>
    </w:p>
  </w:footnote>
  <w:footnote w:type="continuationSeparator" w:id="0">
    <w:p w:rsidR="00F747CB" w:rsidRDefault="00F7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249D8"/>
    <w:multiLevelType w:val="hybridMultilevel"/>
    <w:tmpl w:val="529C99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5"/>
    <w:rsid w:val="00096465"/>
    <w:rsid w:val="000E2552"/>
    <w:rsid w:val="0012420F"/>
    <w:rsid w:val="001C0B4D"/>
    <w:rsid w:val="001D4CAD"/>
    <w:rsid w:val="00250050"/>
    <w:rsid w:val="00282EAA"/>
    <w:rsid w:val="002B12E2"/>
    <w:rsid w:val="00394181"/>
    <w:rsid w:val="003A057A"/>
    <w:rsid w:val="003B560A"/>
    <w:rsid w:val="003E4F7C"/>
    <w:rsid w:val="003F6BBA"/>
    <w:rsid w:val="00421B63"/>
    <w:rsid w:val="0049567D"/>
    <w:rsid w:val="004C02BA"/>
    <w:rsid w:val="005251E7"/>
    <w:rsid w:val="005A24A5"/>
    <w:rsid w:val="006673CC"/>
    <w:rsid w:val="006B4A4D"/>
    <w:rsid w:val="00705CB3"/>
    <w:rsid w:val="00721287"/>
    <w:rsid w:val="00735415"/>
    <w:rsid w:val="0077276E"/>
    <w:rsid w:val="00794B07"/>
    <w:rsid w:val="00825C0A"/>
    <w:rsid w:val="008A4BE4"/>
    <w:rsid w:val="008E6270"/>
    <w:rsid w:val="00932645"/>
    <w:rsid w:val="00A3333C"/>
    <w:rsid w:val="00A37D65"/>
    <w:rsid w:val="00A44A1A"/>
    <w:rsid w:val="00A56983"/>
    <w:rsid w:val="00A831E0"/>
    <w:rsid w:val="00AF5B0E"/>
    <w:rsid w:val="00BD0D55"/>
    <w:rsid w:val="00CE7CA5"/>
    <w:rsid w:val="00CF40F9"/>
    <w:rsid w:val="00D048C5"/>
    <w:rsid w:val="00D84450"/>
    <w:rsid w:val="00D859A6"/>
    <w:rsid w:val="00F5421B"/>
    <w:rsid w:val="00F747CB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2836F7-2C92-47BD-A455-40AD578B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CA5"/>
    <w:pPr>
      <w:spacing w:after="200" w:line="27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CA5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7276E"/>
    <w:rPr>
      <w:rFonts w:cs="Times New Roman"/>
      <w:color w:val="0563C1"/>
      <w:u w:val="single"/>
    </w:rPr>
  </w:style>
  <w:style w:type="paragraph" w:customStyle="1" w:styleId="LO-normal">
    <w:name w:val="LO-normal"/>
    <w:uiPriority w:val="99"/>
    <w:rsid w:val="00BD0D55"/>
    <w:pPr>
      <w:suppressAutoHyphens/>
      <w:spacing w:after="200" w:line="276" w:lineRule="auto"/>
    </w:pPr>
    <w:rPr>
      <w:rFonts w:cs="Calibri"/>
      <w:color w:val="000000"/>
      <w:lang w:eastAsia="zh-CN"/>
    </w:rPr>
  </w:style>
  <w:style w:type="paragraph" w:styleId="NormlWeb">
    <w:name w:val="Normal (Web)"/>
    <w:basedOn w:val="Norml"/>
    <w:uiPriority w:val="99"/>
    <w:rsid w:val="00BD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TML-kntformzott">
    <w:name w:val="HTML Preformatted"/>
    <w:basedOn w:val="Norml"/>
    <w:link w:val="HTML-kntformzottChar"/>
    <w:uiPriority w:val="99"/>
    <w:rsid w:val="00250050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Bekezdsalapbettpusa"/>
    <w:uiPriority w:val="99"/>
    <w:semiHidden/>
    <w:locked/>
    <w:rsid w:val="00A37D65"/>
    <w:rPr>
      <w:rFonts w:ascii="Courier New" w:hAnsi="Courier New" w:cs="Courier New"/>
      <w:sz w:val="20"/>
      <w:szCs w:val="20"/>
      <w:lang w:val="hu-HU"/>
    </w:rPr>
  </w:style>
  <w:style w:type="character" w:customStyle="1" w:styleId="HTML-kntformzottChar">
    <w:name w:val="HTML-ként formázott Char"/>
    <w:link w:val="HTML-kntformzott"/>
    <w:uiPriority w:val="99"/>
    <w:locked/>
    <w:rsid w:val="00250050"/>
    <w:rPr>
      <w:rFonts w:ascii="Courier New" w:hAnsi="Courier New"/>
      <w:lang w:val="en-US" w:eastAsia="en-US"/>
    </w:rPr>
  </w:style>
  <w:style w:type="paragraph" w:styleId="llb">
    <w:name w:val="footer"/>
    <w:basedOn w:val="Norml"/>
    <w:link w:val="llbChar"/>
    <w:uiPriority w:val="99"/>
    <w:rsid w:val="006673C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56D24"/>
    <w:rPr>
      <w:lang w:val="hu-HU"/>
    </w:rPr>
  </w:style>
  <w:style w:type="character" w:styleId="Oldalszm">
    <w:name w:val="page number"/>
    <w:basedOn w:val="Bekezdsalapbettpusa"/>
    <w:uiPriority w:val="99"/>
    <w:rsid w:val="006673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Kutatók</vt:lpstr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Kutatók</dc:title>
  <dc:subject/>
  <dc:creator>h judit</dc:creator>
  <cp:keywords/>
  <dc:description/>
  <cp:lastModifiedBy>h judit</cp:lastModifiedBy>
  <cp:revision>3</cp:revision>
  <dcterms:created xsi:type="dcterms:W3CDTF">2017-06-21T11:43:00Z</dcterms:created>
  <dcterms:modified xsi:type="dcterms:W3CDTF">2017-07-05T22:24:00Z</dcterms:modified>
</cp:coreProperties>
</file>