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F7" w:rsidRPr="006E2FDA" w:rsidRDefault="00E868F7" w:rsidP="00E868F7">
      <w:pPr>
        <w:jc w:val="center"/>
        <w:rPr>
          <w:rFonts w:ascii="Times New Roman" w:hAnsi="Times New Roman"/>
          <w:bCs/>
          <w:sz w:val="24"/>
          <w:szCs w:val="24"/>
        </w:rPr>
      </w:pPr>
      <w:r w:rsidRPr="006E2FDA">
        <w:rPr>
          <w:rFonts w:ascii="Times New Roman" w:hAnsi="Times New Roman"/>
          <w:b/>
          <w:bCs/>
          <w:sz w:val="24"/>
          <w:szCs w:val="24"/>
        </w:rPr>
        <w:t>Pályázati űrlap gépidő vásárlásához</w:t>
      </w:r>
      <w:r w:rsidRPr="006E2FDA">
        <w:rPr>
          <w:rFonts w:ascii="Times New Roman" w:hAnsi="Times New Roman"/>
          <w:bCs/>
          <w:sz w:val="24"/>
          <w:szCs w:val="24"/>
        </w:rPr>
        <w:t xml:space="preserve"> </w:t>
      </w:r>
      <w:r w:rsidRPr="006E2FDA">
        <w:rPr>
          <w:rFonts w:ascii="Times New Roman" w:hAnsi="Times New Roman"/>
          <w:bCs/>
          <w:sz w:val="24"/>
          <w:szCs w:val="24"/>
        </w:rPr>
        <w:br/>
        <w:t>(a pályázók közösen töltik és egészítik ki)</w:t>
      </w:r>
    </w:p>
    <w:p w:rsidR="00E868F7" w:rsidRPr="006E2FDA" w:rsidRDefault="00E868F7" w:rsidP="00E868F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Adják meg az együttműködő partnerek </w:t>
      </w:r>
    </w:p>
    <w:p w:rsidR="00E868F7" w:rsidRPr="006E2FDA" w:rsidRDefault="00E868F7" w:rsidP="00E868F7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nevét, </w:t>
      </w:r>
    </w:p>
    <w:p w:rsidR="00E868F7" w:rsidRPr="006E2FDA" w:rsidRDefault="00E868F7" w:rsidP="00E868F7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tudományos fokozatát, </w:t>
      </w:r>
    </w:p>
    <w:p w:rsidR="00E868F7" w:rsidRDefault="00E868F7" w:rsidP="00E868F7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elenlegi tudományos besorolását</w:t>
      </w:r>
    </w:p>
    <w:p w:rsidR="00E868F7" w:rsidRPr="006E2FDA" w:rsidRDefault="00E868F7" w:rsidP="00E868F7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elérhetőségét</w:t>
      </w:r>
    </w:p>
    <w:p w:rsidR="00E868F7" w:rsidRPr="006E2FDA" w:rsidRDefault="00E868F7" w:rsidP="00E868F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Adják meg </w:t>
      </w:r>
      <w:r w:rsidRPr="006E2FDA">
        <w:rPr>
          <w:rFonts w:ascii="Times New Roman" w:hAnsi="Times New Roman"/>
          <w:b/>
          <w:sz w:val="24"/>
          <w:szCs w:val="24"/>
        </w:rPr>
        <w:t>publikációs</w:t>
      </w:r>
      <w:r w:rsidR="00893059">
        <w:rPr>
          <w:rFonts w:ascii="Times New Roman" w:hAnsi="Times New Roman"/>
          <w:sz w:val="24"/>
          <w:szCs w:val="24"/>
        </w:rPr>
        <w:t xml:space="preserve"> adataikat (csak 2012</w:t>
      </w:r>
      <w:r w:rsidRPr="006E2FDA">
        <w:rPr>
          <w:rFonts w:ascii="Times New Roman" w:hAnsi="Times New Roman"/>
          <w:sz w:val="24"/>
          <w:szCs w:val="24"/>
        </w:rPr>
        <w:t>-201</w:t>
      </w:r>
      <w:r w:rsidR="002A5964">
        <w:rPr>
          <w:rFonts w:ascii="Times New Roman" w:hAnsi="Times New Roman"/>
          <w:sz w:val="24"/>
          <w:szCs w:val="24"/>
        </w:rPr>
        <w:t>7</w:t>
      </w:r>
      <w:r w:rsidRPr="006E2FDA">
        <w:rPr>
          <w:rFonts w:ascii="Times New Roman" w:hAnsi="Times New Roman"/>
          <w:sz w:val="24"/>
          <w:szCs w:val="24"/>
        </w:rPr>
        <w:t xml:space="preserve">) </w:t>
      </w:r>
      <w:r w:rsidRPr="006E2FDA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6E2FDA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E868F7" w:rsidRPr="006E2FDA" w:rsidRDefault="00E868F7" w:rsidP="00E868F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Csatolják (e dokumentumhoz szerkesztve) publikációs listáik utolsó 5 évének </w:t>
      </w:r>
      <w:r>
        <w:rPr>
          <w:rFonts w:ascii="Times New Roman" w:hAnsi="Times New Roman"/>
          <w:b/>
          <w:sz w:val="24"/>
          <w:szCs w:val="24"/>
        </w:rPr>
        <w:t>referált cikkeinek bibliográfiáját</w:t>
      </w:r>
      <w:r w:rsidRPr="006E2FDA">
        <w:rPr>
          <w:rFonts w:ascii="Times New Roman" w:hAnsi="Times New Roman"/>
          <w:sz w:val="24"/>
          <w:szCs w:val="24"/>
        </w:rPr>
        <w:t xml:space="preserve"> (A konferencia kiadványokat nem tekintjük cikknek, ha csak nem referált dolgozatként jelentek meg.) Ha egy publikációban a pályázó </w:t>
      </w:r>
      <w:r w:rsidRPr="006E2FDA">
        <w:rPr>
          <w:rFonts w:ascii="Times New Roman" w:hAnsi="Times New Roman"/>
          <w:b/>
          <w:sz w:val="24"/>
          <w:szCs w:val="24"/>
        </w:rPr>
        <w:t>se</w:t>
      </w:r>
      <w:r w:rsidRPr="006E2FDA">
        <w:rPr>
          <w:rFonts w:ascii="Times New Roman" w:hAnsi="Times New Roman"/>
          <w:sz w:val="24"/>
          <w:szCs w:val="24"/>
        </w:rPr>
        <w:t xml:space="preserve"> </w:t>
      </w:r>
      <w:r w:rsidRPr="006E2FDA">
        <w:rPr>
          <w:rFonts w:ascii="Times New Roman" w:hAnsi="Times New Roman"/>
          <w:b/>
          <w:sz w:val="24"/>
          <w:szCs w:val="24"/>
        </w:rPr>
        <w:t>nem első, se nem levelező-szerző</w:t>
      </w:r>
      <w:r w:rsidRPr="006E2FDA">
        <w:rPr>
          <w:rFonts w:ascii="Times New Roman" w:hAnsi="Times New Roman"/>
          <w:sz w:val="24"/>
          <w:szCs w:val="24"/>
        </w:rPr>
        <w:t xml:space="preserve">, akkor adja meg egyetlen mondatban saját </w:t>
      </w:r>
      <w:r w:rsidRPr="006E2FDA">
        <w:rPr>
          <w:rFonts w:ascii="Times New Roman" w:hAnsi="Times New Roman"/>
          <w:b/>
          <w:sz w:val="24"/>
          <w:szCs w:val="24"/>
        </w:rPr>
        <w:t xml:space="preserve">tudományos hozzájárulása </w:t>
      </w:r>
      <w:r w:rsidRPr="006E2FDA">
        <w:rPr>
          <w:rFonts w:ascii="Times New Roman" w:hAnsi="Times New Roman"/>
          <w:sz w:val="24"/>
          <w:szCs w:val="24"/>
        </w:rPr>
        <w:t>mibenlétét.</w:t>
      </w:r>
    </w:p>
    <w:p w:rsidR="00E868F7" w:rsidRPr="006E2FDA" w:rsidRDefault="00E868F7" w:rsidP="00E868F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2012</w:t>
      </w:r>
      <w:r w:rsidRPr="006E2FDA">
        <w:rPr>
          <w:rFonts w:ascii="Times New Roman" w:hAnsi="Times New Roman"/>
          <w:sz w:val="24"/>
          <w:szCs w:val="24"/>
        </w:rPr>
        <w:t>-201</w:t>
      </w:r>
      <w:r w:rsidR="002A5964">
        <w:rPr>
          <w:rFonts w:ascii="Times New Roman" w:hAnsi="Times New Roman"/>
          <w:sz w:val="24"/>
          <w:szCs w:val="24"/>
        </w:rPr>
        <w:t>7</w:t>
      </w:r>
      <w:r w:rsidRPr="006E2FDA">
        <w:rPr>
          <w:rFonts w:ascii="Times New Roman" w:hAnsi="Times New Roman"/>
          <w:sz w:val="24"/>
          <w:szCs w:val="24"/>
        </w:rPr>
        <w:t xml:space="preserve">-as listák fejlécein tüntessék fel az MTMT alapján, az ezen időszakra eső </w:t>
      </w:r>
      <w:bookmarkStart w:id="0" w:name="_GoBack"/>
      <w:bookmarkEnd w:id="0"/>
    </w:p>
    <w:p w:rsidR="00E868F7" w:rsidRPr="006E2FDA" w:rsidRDefault="00E868F7" w:rsidP="00E868F7">
      <w:pPr>
        <w:pStyle w:val="Listaszerbekezds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publikációk számát (</w:t>
      </w:r>
      <w:proofErr w:type="gramStart"/>
      <w:r w:rsidRPr="006E2FDA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perscript"/>
        </w:rPr>
        <w:t>2012-2016</w:t>
      </w:r>
      <w:r w:rsidRPr="006E2FDA">
        <w:rPr>
          <w:rFonts w:ascii="Times New Roman" w:hAnsi="Times New Roman"/>
          <w:sz w:val="24"/>
          <w:szCs w:val="24"/>
        </w:rPr>
        <w:t xml:space="preserve"> = )</w:t>
      </w:r>
      <w:proofErr w:type="gramEnd"/>
      <w:r w:rsidRPr="006E2FDA">
        <w:rPr>
          <w:rFonts w:ascii="Times New Roman" w:hAnsi="Times New Roman"/>
          <w:sz w:val="24"/>
          <w:szCs w:val="24"/>
        </w:rPr>
        <w:t xml:space="preserve">, </w:t>
      </w:r>
    </w:p>
    <w:p w:rsidR="00E868F7" w:rsidRPr="006E2FDA" w:rsidRDefault="00E868F7" w:rsidP="00E868F7">
      <w:pPr>
        <w:pStyle w:val="Listaszerbekezds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összesített IF értékét (Σ</w:t>
      </w:r>
      <w:proofErr w:type="gramStart"/>
      <w:r w:rsidRPr="006E2FDA">
        <w:rPr>
          <w:rFonts w:ascii="Times New Roman" w:hAnsi="Times New Roman"/>
          <w:i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  <w:vertAlign w:val="superscript"/>
        </w:rPr>
        <w:t>2012</w:t>
      </w:r>
      <w:r w:rsidRPr="006E2FDA">
        <w:rPr>
          <w:rFonts w:ascii="Times New Roman" w:hAnsi="Times New Roman"/>
          <w:sz w:val="24"/>
          <w:szCs w:val="24"/>
          <w:vertAlign w:val="superscript"/>
        </w:rPr>
        <w:t>-201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6E2FDA">
        <w:rPr>
          <w:rFonts w:ascii="Times New Roman" w:hAnsi="Times New Roman"/>
          <w:sz w:val="24"/>
          <w:szCs w:val="24"/>
        </w:rPr>
        <w:t xml:space="preserve"> = )</w:t>
      </w:r>
      <w:proofErr w:type="gramEnd"/>
      <w:r w:rsidRPr="006E2FDA">
        <w:rPr>
          <w:rFonts w:ascii="Times New Roman" w:hAnsi="Times New Roman"/>
          <w:sz w:val="24"/>
          <w:szCs w:val="24"/>
        </w:rPr>
        <w:t xml:space="preserve"> és </w:t>
      </w:r>
    </w:p>
    <w:p w:rsidR="00E868F7" w:rsidRPr="006E2FDA" w:rsidRDefault="00E868F7" w:rsidP="00E868F7">
      <w:pPr>
        <w:pStyle w:val="Listaszerbekezds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az ezekre kapott független hivatkozások (Cit</w:t>
      </w:r>
      <w:r>
        <w:rPr>
          <w:rFonts w:ascii="Times New Roman" w:hAnsi="Times New Roman"/>
          <w:sz w:val="24"/>
          <w:szCs w:val="24"/>
          <w:vertAlign w:val="superscript"/>
        </w:rPr>
        <w:t>2012</w:t>
      </w:r>
      <w:r w:rsidRPr="006E2FDA">
        <w:rPr>
          <w:rFonts w:ascii="Times New Roman" w:hAnsi="Times New Roman"/>
          <w:sz w:val="24"/>
          <w:szCs w:val="24"/>
          <w:vertAlign w:val="superscript"/>
        </w:rPr>
        <w:t>-201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6E2FDA">
        <w:rPr>
          <w:rFonts w:ascii="Times New Roman" w:hAnsi="Times New Roman"/>
          <w:sz w:val="24"/>
          <w:szCs w:val="24"/>
        </w:rPr>
        <w:t xml:space="preserve"> =) számát.</w:t>
      </w:r>
    </w:p>
    <w:p w:rsidR="00E868F7" w:rsidRPr="006E2FDA" w:rsidRDefault="00E868F7" w:rsidP="00E868F7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E868F7" w:rsidRPr="006E2FDA" w:rsidRDefault="00E868F7" w:rsidP="00E868F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FDA">
        <w:rPr>
          <w:rFonts w:ascii="Times New Roman" w:eastAsia="Times New Roman" w:hAnsi="Times New Roman"/>
          <w:sz w:val="24"/>
          <w:szCs w:val="24"/>
          <w:lang w:eastAsia="hu-HU"/>
        </w:rPr>
        <w:t xml:space="preserve">Sorolja fel a legfontosabb szakmai konferenciákat, ahol </w:t>
      </w:r>
      <w:r w:rsidRPr="006E2FDA">
        <w:rPr>
          <w:rFonts w:ascii="Times New Roman" w:eastAsia="Times New Roman" w:hAnsi="Times New Roman"/>
          <w:b/>
          <w:sz w:val="24"/>
          <w:szCs w:val="24"/>
          <w:lang w:eastAsia="hu-HU"/>
        </w:rPr>
        <w:t>szóban előadott</w:t>
      </w:r>
      <w:r w:rsidRPr="006E2FDA">
        <w:rPr>
          <w:rFonts w:ascii="Times New Roman" w:eastAsia="Times New Roman" w:hAnsi="Times New Roman"/>
          <w:sz w:val="24"/>
          <w:szCs w:val="24"/>
          <w:lang w:eastAsia="hu-HU"/>
        </w:rPr>
        <w:t xml:space="preserve"> / </w:t>
      </w:r>
      <w:r w:rsidRPr="006E2FDA">
        <w:rPr>
          <w:rFonts w:ascii="Times New Roman" w:eastAsia="Times New Roman" w:hAnsi="Times New Roman"/>
          <w:b/>
          <w:sz w:val="24"/>
          <w:szCs w:val="24"/>
          <w:lang w:eastAsia="hu-HU"/>
        </w:rPr>
        <w:t>meghívott résztvevő</w:t>
      </w:r>
      <w:r w:rsidRPr="006E2FDA">
        <w:rPr>
          <w:rFonts w:ascii="Times New Roman" w:eastAsia="Times New Roman" w:hAnsi="Times New Roman"/>
          <w:sz w:val="24"/>
          <w:szCs w:val="24"/>
          <w:lang w:eastAsia="hu-HU"/>
        </w:rPr>
        <w:t xml:space="preserve"> volt az elmúlt 5 évben? </w:t>
      </w:r>
      <w:r w:rsidRPr="006E2FDA">
        <w:rPr>
          <w:rFonts w:ascii="Times New Roman" w:eastAsia="Times New Roman" w:hAnsi="Times New Roman"/>
          <w:i/>
          <w:sz w:val="24"/>
          <w:szCs w:val="24"/>
          <w:lang w:eastAsia="hu-HU"/>
        </w:rPr>
        <w:t>(max.10 tételt</w:t>
      </w:r>
      <w:r w:rsidRPr="006E2FDA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Pr="006E2FD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5 pont</w:t>
      </w:r>
      <w:r w:rsidRPr="006E2FD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</w:p>
    <w:p w:rsidR="00E868F7" w:rsidRPr="006E2FDA" w:rsidRDefault="00E868F7" w:rsidP="00E868F7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68F7" w:rsidRPr="006E2FDA" w:rsidRDefault="00E868F7" w:rsidP="00E868F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6E2FDA">
        <w:rPr>
          <w:rFonts w:ascii="Times New Roman" w:eastAsia="Times New Roman" w:hAnsi="Times New Roman"/>
          <w:sz w:val="24"/>
          <w:szCs w:val="24"/>
          <w:lang w:eastAsia="hu-HU"/>
        </w:rPr>
        <w:t xml:space="preserve">Mely fehérjetudományi csoportosulás / rendezvényén / szervezet hivatalos / delegált tagja, vezetője, rendszeres résztvevője? </w:t>
      </w:r>
      <w:r w:rsidRPr="006E2FDA">
        <w:rPr>
          <w:rFonts w:ascii="Times New Roman" w:eastAsia="Times New Roman" w:hAnsi="Times New Roman"/>
          <w:i/>
          <w:sz w:val="24"/>
          <w:szCs w:val="24"/>
          <w:lang w:eastAsia="hu-HU"/>
        </w:rPr>
        <w:t>(max.10 tételt)</w:t>
      </w:r>
      <w:r w:rsidRPr="006E2FD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E2FD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5 pont</w:t>
      </w:r>
      <w:r w:rsidRPr="006E2FD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</w:p>
    <w:p w:rsidR="00E868F7" w:rsidRPr="006E2FDA" w:rsidRDefault="00E868F7" w:rsidP="00E868F7">
      <w:pPr>
        <w:pStyle w:val="Listaszerbekezds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868F7" w:rsidRPr="006E2FDA" w:rsidRDefault="00E868F7" w:rsidP="00E868F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A kooperáló partnerek mindegyike ismertesse azt a </w:t>
      </w:r>
      <w:r w:rsidRPr="006E2FDA">
        <w:rPr>
          <w:rFonts w:ascii="Times New Roman" w:hAnsi="Times New Roman"/>
          <w:b/>
          <w:sz w:val="24"/>
          <w:szCs w:val="24"/>
        </w:rPr>
        <w:t xml:space="preserve">saját </w:t>
      </w:r>
      <w:r w:rsidRPr="006E2FDA">
        <w:rPr>
          <w:rFonts w:ascii="Times New Roman" w:hAnsi="Times New Roman"/>
          <w:sz w:val="24"/>
          <w:szCs w:val="24"/>
        </w:rPr>
        <w:t xml:space="preserve">tudományos kutatását – s annak finanszírozási hátterét, - amely kapcsán további méréshez gépidőt vásárolna. </w:t>
      </w:r>
      <w:r w:rsidRPr="006E2FDA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6E2FDA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Pr="006E2FDA">
        <w:rPr>
          <w:rFonts w:ascii="Times New Roman" w:hAnsi="Times New Roman"/>
          <w:i/>
          <w:iCs/>
          <w:sz w:val="24"/>
          <w:szCs w:val="24"/>
        </w:rPr>
        <w:t xml:space="preserve">. 200 szó/partner) </w:t>
      </w:r>
      <w:r w:rsidRPr="006E2FDA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6E2FDA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E868F7" w:rsidRPr="006E2FDA" w:rsidRDefault="00E868F7" w:rsidP="00E868F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Sorolja fel korábbi kísérleteit, próbálkozásait, aminek további méréséhez gépidőt vásárolna. Jellemezze röviden a mintát (stabilitás, tisztaság, stb.) adja meg az adott minta előéletét (pl.: előzetes mérések eredménye stb.) Indokolja a tervezett gépidő-felhasználás mértékét. </w:t>
      </w:r>
      <w:r w:rsidRPr="006E2FDA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6E2FDA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Pr="006E2FDA">
        <w:rPr>
          <w:rFonts w:ascii="Times New Roman" w:hAnsi="Times New Roman"/>
          <w:i/>
          <w:iCs/>
          <w:sz w:val="24"/>
          <w:szCs w:val="24"/>
        </w:rPr>
        <w:t xml:space="preserve">. 200 szó/partner) </w:t>
      </w:r>
      <w:r w:rsidRPr="006E2FDA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6E2FDA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E868F7" w:rsidRPr="00887382" w:rsidRDefault="00E868F7" w:rsidP="00E868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Ismertessék </w:t>
      </w:r>
      <w:r w:rsidRPr="006E2FDA">
        <w:rPr>
          <w:rFonts w:ascii="Times New Roman" w:hAnsi="Times New Roman"/>
          <w:b/>
          <w:sz w:val="24"/>
          <w:szCs w:val="24"/>
        </w:rPr>
        <w:t>közérthetően</w:t>
      </w:r>
      <w:r w:rsidRPr="006E2FDA">
        <w:rPr>
          <w:rFonts w:ascii="Times New Roman" w:hAnsi="Times New Roman"/>
          <w:sz w:val="24"/>
          <w:szCs w:val="24"/>
        </w:rPr>
        <w:t xml:space="preserve">, hogy a gépidő felhasználási pályázat milyen új lehetőséget teremt jelen kutatási területükön, közös munkájukat hogyan segíti. </w:t>
      </w:r>
      <w:r w:rsidRPr="006E2FDA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6E2FDA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Pr="006E2FDA">
        <w:rPr>
          <w:rFonts w:ascii="Times New Roman" w:hAnsi="Times New Roman"/>
          <w:i/>
          <w:iCs/>
          <w:sz w:val="24"/>
          <w:szCs w:val="24"/>
        </w:rPr>
        <w:t xml:space="preserve">. 300 szó) </w:t>
      </w:r>
      <w:r w:rsidRPr="00887382">
        <w:rPr>
          <w:rFonts w:ascii="Times New Roman" w:hAnsi="Times New Roman"/>
          <w:b/>
          <w:i/>
          <w:iCs/>
          <w:color w:val="FF0000"/>
          <w:sz w:val="24"/>
          <w:szCs w:val="24"/>
        </w:rPr>
        <w:t>15 pont</w:t>
      </w:r>
      <w:r w:rsidRPr="00887382">
        <w:rPr>
          <w:rFonts w:ascii="Times New Roman" w:hAnsi="Times New Roman"/>
          <w:i/>
          <w:iCs/>
          <w:sz w:val="24"/>
          <w:szCs w:val="24"/>
        </w:rPr>
        <w:t>.</w:t>
      </w:r>
    </w:p>
    <w:p w:rsidR="00E868F7" w:rsidRPr="006E2FDA" w:rsidRDefault="00E868F7" w:rsidP="00E868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Mellékeljen alkalmas </w:t>
      </w:r>
      <w:proofErr w:type="spellStart"/>
      <w:r w:rsidRPr="006E2FDA">
        <w:rPr>
          <w:rFonts w:ascii="Times New Roman" w:hAnsi="Times New Roman"/>
          <w:b/>
          <w:sz w:val="24"/>
          <w:szCs w:val="24"/>
        </w:rPr>
        <w:t>Gantt</w:t>
      </w:r>
      <w:proofErr w:type="spellEnd"/>
      <w:r w:rsidRPr="006E2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2FDA">
        <w:rPr>
          <w:rFonts w:ascii="Times New Roman" w:hAnsi="Times New Roman"/>
          <w:b/>
          <w:sz w:val="24"/>
          <w:szCs w:val="24"/>
        </w:rPr>
        <w:t>diagrammot</w:t>
      </w:r>
      <w:proofErr w:type="spellEnd"/>
      <w:r w:rsidRPr="006E2FDA">
        <w:rPr>
          <w:rFonts w:ascii="Times New Roman" w:hAnsi="Times New Roman"/>
          <w:sz w:val="24"/>
          <w:szCs w:val="24"/>
        </w:rPr>
        <w:t>, a helyszín, az idők, a feladatok és a résztvevő személyek feltüntetésével, illetve pénzügyi tervet.</w:t>
      </w:r>
      <w:r w:rsidRPr="006E2FDA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6E2FDA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Pr="006E2FDA">
        <w:rPr>
          <w:rFonts w:ascii="Times New Roman" w:hAnsi="Times New Roman"/>
          <w:i/>
          <w:iCs/>
          <w:sz w:val="24"/>
          <w:szCs w:val="24"/>
        </w:rPr>
        <w:t xml:space="preserve">. 200 szó/félév) </w:t>
      </w:r>
      <w:r w:rsidRPr="006E2FDA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6E2FDA">
        <w:rPr>
          <w:rFonts w:ascii="Times New Roman" w:hAnsi="Times New Roman"/>
          <w:i/>
          <w:iCs/>
          <w:sz w:val="24"/>
          <w:szCs w:val="24"/>
        </w:rPr>
        <w:t>.</w:t>
      </w:r>
    </w:p>
    <w:p w:rsidR="003D69F0" w:rsidRDefault="003D69F0"/>
    <w:sectPr w:rsidR="003D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8C76F594"/>
    <w:lvl w:ilvl="0" w:tplc="C2303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F7"/>
    <w:rsid w:val="002A5964"/>
    <w:rsid w:val="003D69F0"/>
    <w:rsid w:val="00893059"/>
    <w:rsid w:val="00E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6AB5-7874-4524-96F3-45C3AF8B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8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3</cp:revision>
  <dcterms:created xsi:type="dcterms:W3CDTF">2017-01-11T11:48:00Z</dcterms:created>
  <dcterms:modified xsi:type="dcterms:W3CDTF">2018-02-08T13:26:00Z</dcterms:modified>
</cp:coreProperties>
</file>