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6" w:rsidRPr="00A770F1" w:rsidRDefault="000C61D6" w:rsidP="000C61D6">
      <w:pPr>
        <w:spacing w:after="0" w:line="240" w:lineRule="auto"/>
        <w:jc w:val="center"/>
        <w:rPr>
          <w:b/>
        </w:rPr>
      </w:pPr>
      <w:proofErr w:type="spellStart"/>
      <w:r w:rsidRPr="00A770F1">
        <w:rPr>
          <w:b/>
        </w:rPr>
        <w:t>MEDInPROT</w:t>
      </w:r>
      <w:proofErr w:type="spellEnd"/>
    </w:p>
    <w:p w:rsidR="000C61D6" w:rsidRPr="00A770F1" w:rsidRDefault="000C61D6" w:rsidP="000C61D6">
      <w:pPr>
        <w:spacing w:after="0" w:line="240" w:lineRule="auto"/>
        <w:jc w:val="center"/>
      </w:pPr>
      <w:r w:rsidRPr="00A770F1">
        <w:t>Fehérjetudományi Kiválósági Együttműködési Program</w:t>
      </w:r>
    </w:p>
    <w:p w:rsidR="000C61D6" w:rsidRPr="00A770F1" w:rsidRDefault="000C61D6" w:rsidP="000C61D6">
      <w:pPr>
        <w:spacing w:after="0" w:line="240" w:lineRule="auto"/>
        <w:jc w:val="center"/>
        <w:rPr>
          <w:b/>
        </w:rPr>
      </w:pPr>
      <w:r w:rsidRPr="00A770F1">
        <w:rPr>
          <w:b/>
        </w:rPr>
        <w:t>ELTE TTK</w:t>
      </w:r>
      <w:r w:rsidR="00E6540E">
        <w:rPr>
          <w:b/>
        </w:rPr>
        <w:t xml:space="preserve"> Eötvös</w:t>
      </w:r>
      <w:r w:rsidRPr="00A770F1">
        <w:rPr>
          <w:b/>
        </w:rPr>
        <w:t xml:space="preserve"> Terem</w:t>
      </w:r>
    </w:p>
    <w:p w:rsidR="000C61D6" w:rsidRPr="00A770F1" w:rsidRDefault="000C61D6" w:rsidP="000C61D6">
      <w:pPr>
        <w:spacing w:after="0" w:line="240" w:lineRule="auto"/>
        <w:jc w:val="center"/>
      </w:pPr>
      <w:r w:rsidRPr="00A770F1">
        <w:t>1117 Bu</w:t>
      </w:r>
      <w:r w:rsidR="009F6942">
        <w:t>dapest, Pázmány Péter sétány 1/</w:t>
      </w:r>
      <w:bookmarkStart w:id="0" w:name="_GoBack"/>
      <w:bookmarkEnd w:id="0"/>
      <w:proofErr w:type="gramStart"/>
      <w:r w:rsidR="009F6942">
        <w:t>a</w:t>
      </w:r>
      <w:proofErr w:type="gramEnd"/>
      <w:r w:rsidRPr="00A770F1">
        <w:t xml:space="preserve"> </w:t>
      </w:r>
      <w:r w:rsidR="00E6540E">
        <w:t>északi</w:t>
      </w:r>
      <w:r w:rsidRPr="00A770F1">
        <w:t xml:space="preserve"> épület</w:t>
      </w:r>
    </w:p>
    <w:p w:rsidR="000C61D6" w:rsidRPr="00A770F1" w:rsidRDefault="00E6540E" w:rsidP="000C61D6">
      <w:pPr>
        <w:spacing w:after="0" w:line="240" w:lineRule="auto"/>
        <w:jc w:val="center"/>
        <w:rPr>
          <w:b/>
        </w:rPr>
      </w:pPr>
      <w:r>
        <w:rPr>
          <w:b/>
        </w:rPr>
        <w:t>2016. április 9</w:t>
      </w:r>
      <w:r w:rsidR="000C61D6" w:rsidRPr="00A770F1">
        <w:rPr>
          <w:b/>
        </w:rPr>
        <w:t>. szombat</w:t>
      </w:r>
    </w:p>
    <w:p w:rsidR="000C61D6" w:rsidRPr="00A770F1" w:rsidRDefault="000C61D6" w:rsidP="000C61D6">
      <w:pPr>
        <w:spacing w:after="0" w:line="240" w:lineRule="auto"/>
        <w:jc w:val="center"/>
      </w:pPr>
    </w:p>
    <w:p w:rsidR="000C61D6" w:rsidRPr="00A770F1" w:rsidRDefault="000C61D6" w:rsidP="000C61D6">
      <w:pPr>
        <w:spacing w:after="0" w:line="240" w:lineRule="auto"/>
        <w:jc w:val="center"/>
        <w:rPr>
          <w:b/>
          <w:sz w:val="28"/>
          <w:szCs w:val="28"/>
        </w:rPr>
      </w:pPr>
      <w:r w:rsidRPr="00A770F1">
        <w:rPr>
          <w:b/>
          <w:sz w:val="28"/>
          <w:szCs w:val="28"/>
        </w:rPr>
        <w:t>A konferencia programja</w:t>
      </w:r>
    </w:p>
    <w:p w:rsidR="000C61D6" w:rsidRPr="00575575" w:rsidRDefault="000C61D6" w:rsidP="000C61D6">
      <w:pPr>
        <w:spacing w:after="0" w:line="240" w:lineRule="auto"/>
        <w:jc w:val="center"/>
        <w:rPr>
          <w:b/>
        </w:rPr>
      </w:pPr>
    </w:p>
    <w:p w:rsidR="000C61D6" w:rsidRPr="00575575" w:rsidRDefault="000C61D6" w:rsidP="000C61D6">
      <w:pPr>
        <w:spacing w:line="240" w:lineRule="auto"/>
      </w:pPr>
      <w:r w:rsidRPr="00575575">
        <w:t>A konferencia levezetői:</w:t>
      </w:r>
      <w:r w:rsidRPr="00575575">
        <w:tab/>
      </w:r>
      <w:r w:rsidR="00117ADA">
        <w:t xml:space="preserve"> Perczel András, Keserű György</w:t>
      </w:r>
      <w:r w:rsidRPr="00575575">
        <w:tab/>
      </w:r>
    </w:p>
    <w:p w:rsidR="000C61D6" w:rsidRPr="00575575" w:rsidRDefault="000C61D6" w:rsidP="000C61D6">
      <w:pPr>
        <w:spacing w:after="0" w:line="240" w:lineRule="auto"/>
        <w:rPr>
          <w:b/>
        </w:rPr>
      </w:pPr>
      <w:r w:rsidRPr="00575575">
        <w:t>9.00</w:t>
      </w:r>
      <w:r w:rsidRPr="00575575">
        <w:tab/>
      </w:r>
      <w:r w:rsidRPr="00575575">
        <w:rPr>
          <w:b/>
        </w:rPr>
        <w:tab/>
      </w:r>
      <w:r w:rsidR="00E6540E" w:rsidRPr="00575575">
        <w:rPr>
          <w:b/>
        </w:rPr>
        <w:t xml:space="preserve">Köszöntés </w:t>
      </w:r>
    </w:p>
    <w:p w:rsidR="00575575" w:rsidRPr="00575575" w:rsidRDefault="00575575" w:rsidP="00575575">
      <w:pPr>
        <w:spacing w:after="0" w:line="240" w:lineRule="auto"/>
        <w:ind w:left="720" w:firstLine="720"/>
      </w:pPr>
      <w:r w:rsidRPr="00575575">
        <w:t xml:space="preserve">Perczel András MedInProt kuratórium elnöke </w:t>
      </w:r>
    </w:p>
    <w:p w:rsidR="00575575" w:rsidRPr="00575575" w:rsidRDefault="00575575" w:rsidP="00575575">
      <w:pPr>
        <w:pStyle w:val="Szvegtrzs"/>
        <w:ind w:left="1440" w:hanging="1440"/>
        <w:jc w:val="left"/>
        <w:rPr>
          <w:rFonts w:asciiTheme="minorHAnsi" w:hAnsiTheme="minorHAnsi"/>
          <w:spacing w:val="1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9.10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Célfehérjék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nanoskálájú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mennyiségi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változásainak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sejttípus-specifikus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mérése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szuper-rezolúciós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mikroszkópia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és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a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VividSTORM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szoftver</w:t>
      </w:r>
      <w:proofErr w:type="spellEnd"/>
      <w:r w:rsidRPr="00575575">
        <w:rPr>
          <w:rFonts w:asciiTheme="minorHAnsi" w:hAnsiTheme="minorHAnsi"/>
          <w:spacing w:val="10"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spacing w:val="10"/>
          <w:sz w:val="22"/>
          <w:szCs w:val="22"/>
        </w:rPr>
        <w:t>segítségével</w:t>
      </w:r>
      <w:proofErr w:type="spellEnd"/>
    </w:p>
    <w:p w:rsidR="00575575" w:rsidRPr="00575575" w:rsidRDefault="00575575" w:rsidP="00575575">
      <w:pPr>
        <w:pStyle w:val="Istvancikk"/>
        <w:spacing w:line="240" w:lineRule="auto"/>
        <w:ind w:left="720" w:firstLine="720"/>
        <w:jc w:val="left"/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575575">
        <w:rPr>
          <w:rFonts w:asciiTheme="minorHAnsi" w:hAnsiTheme="minorHAnsi"/>
          <w:sz w:val="22"/>
          <w:szCs w:val="22"/>
        </w:rPr>
        <w:t>Katona</w:t>
      </w:r>
      <w:proofErr w:type="spellEnd"/>
      <w:r w:rsidRPr="00575575"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proofErr w:type="gramStart"/>
      <w:r w:rsidRPr="00575575">
        <w:rPr>
          <w:rFonts w:asciiTheme="minorHAnsi" w:hAnsiTheme="minorHAnsi"/>
          <w:sz w:val="22"/>
          <w:szCs w:val="22"/>
        </w:rPr>
        <w:t>István</w:t>
      </w:r>
      <w:proofErr w:type="spellEnd"/>
      <w:r>
        <w:rPr>
          <w:rFonts w:asciiTheme="minorHAnsi" w:hAnsi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575575">
        <w:rPr>
          <w:rFonts w:asciiTheme="minorHAnsi" w:hAnsiTheme="minorHAnsi"/>
          <w:i/>
          <w:sz w:val="22"/>
          <w:szCs w:val="22"/>
        </w:rPr>
        <w:t xml:space="preserve">MTA KOKI, </w:t>
      </w:r>
      <w:proofErr w:type="spellStart"/>
      <w:r w:rsidRPr="00575575">
        <w:rPr>
          <w:rFonts w:asciiTheme="minorHAnsi" w:hAnsiTheme="minorHAnsi"/>
          <w:i/>
          <w:sz w:val="22"/>
          <w:szCs w:val="22"/>
        </w:rPr>
        <w:t>Lendület</w:t>
      </w:r>
      <w:proofErr w:type="spellEnd"/>
      <w:r w:rsidRPr="0057557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i/>
          <w:sz w:val="22"/>
          <w:szCs w:val="22"/>
        </w:rPr>
        <w:t>Molekuláris</w:t>
      </w:r>
      <w:proofErr w:type="spellEnd"/>
      <w:r w:rsidRPr="0057557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i/>
          <w:sz w:val="22"/>
          <w:szCs w:val="22"/>
        </w:rPr>
        <w:t>Neurobiológiai</w:t>
      </w:r>
      <w:proofErr w:type="spellEnd"/>
      <w:r w:rsidRPr="0057557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75575">
        <w:rPr>
          <w:rFonts w:asciiTheme="minorHAnsi" w:hAnsiTheme="minorHAnsi"/>
          <w:i/>
          <w:sz w:val="22"/>
          <w:szCs w:val="22"/>
        </w:rPr>
        <w:t>Kutatócsoport</w:t>
      </w:r>
      <w:proofErr w:type="spellEnd"/>
    </w:p>
    <w:p w:rsidR="000C61D6" w:rsidRPr="00575575" w:rsidRDefault="000C61D6" w:rsidP="00575575">
      <w:pPr>
        <w:spacing w:after="0" w:line="240" w:lineRule="auto"/>
      </w:pPr>
    </w:p>
    <w:p w:rsidR="00575575" w:rsidRDefault="000C61D6" w:rsidP="00575575">
      <w:pPr>
        <w:spacing w:after="0"/>
        <w:ind w:left="1410" w:hanging="1410"/>
        <w:jc w:val="both"/>
      </w:pPr>
      <w:r w:rsidRPr="00A770F1">
        <w:t>9.</w:t>
      </w:r>
      <w:r w:rsidR="00575575">
        <w:t>40</w:t>
      </w:r>
      <w:r w:rsidRPr="00A770F1">
        <w:tab/>
      </w:r>
      <w:r w:rsidRPr="00A770F1">
        <w:tab/>
      </w:r>
      <w:r w:rsidR="00575575" w:rsidRPr="00575575">
        <w:rPr>
          <w:b/>
        </w:rPr>
        <w:t xml:space="preserve">Fehérje – fehérje interakciók vizsgálata </w:t>
      </w:r>
      <w:proofErr w:type="spellStart"/>
      <w:r w:rsidR="00575575" w:rsidRPr="00575575">
        <w:rPr>
          <w:b/>
        </w:rPr>
        <w:t>Biolumineszcencia</w:t>
      </w:r>
      <w:proofErr w:type="spellEnd"/>
      <w:r w:rsidR="00575575" w:rsidRPr="00575575">
        <w:rPr>
          <w:b/>
        </w:rPr>
        <w:t xml:space="preserve"> Rezonancia Energia Transzfer módszerrel</w:t>
      </w:r>
    </w:p>
    <w:p w:rsidR="000C61D6" w:rsidRPr="00BB1DFF" w:rsidRDefault="00575575" w:rsidP="00575575">
      <w:pPr>
        <w:spacing w:after="0" w:line="240" w:lineRule="auto"/>
        <w:ind w:left="1410"/>
      </w:pPr>
      <w:proofErr w:type="spellStart"/>
      <w:r>
        <w:t>Hunyady</w:t>
      </w:r>
      <w:proofErr w:type="spellEnd"/>
      <w:r>
        <w:t xml:space="preserve"> László, SE</w:t>
      </w:r>
      <w:r w:rsidR="003C11DD">
        <w:t xml:space="preserve"> dékán</w:t>
      </w:r>
    </w:p>
    <w:p w:rsidR="00E92869" w:rsidRPr="00E92869" w:rsidRDefault="00575575" w:rsidP="00E92869">
      <w:pPr>
        <w:spacing w:before="240" w:after="0"/>
        <w:rPr>
          <w:rFonts w:ascii="Calibri" w:hAnsi="Calibri"/>
          <w:b/>
          <w:bCs/>
          <w:color w:val="1F497D"/>
          <w:lang w:val="en-US"/>
        </w:rPr>
      </w:pPr>
      <w:r>
        <w:t>10</w:t>
      </w:r>
      <w:r w:rsidR="000C61D6" w:rsidRPr="00A770F1">
        <w:t>.</w:t>
      </w:r>
      <w:r>
        <w:t>10</w:t>
      </w:r>
      <w:r w:rsidR="000C61D6" w:rsidRPr="00A770F1">
        <w:tab/>
      </w:r>
      <w:r w:rsidR="000C61D6" w:rsidRPr="00A770F1">
        <w:tab/>
      </w:r>
      <w:proofErr w:type="spellStart"/>
      <w:r w:rsidR="00E92869" w:rsidRPr="00E92869">
        <w:rPr>
          <w:rFonts w:ascii="Calibri" w:hAnsi="Calibri"/>
          <w:b/>
          <w:bCs/>
          <w:i/>
          <w:iCs/>
        </w:rPr>
        <w:t>Biohasonló</w:t>
      </w:r>
      <w:proofErr w:type="spellEnd"/>
      <w:r w:rsidR="00E92869" w:rsidRPr="00E92869">
        <w:rPr>
          <w:rFonts w:ascii="Calibri" w:hAnsi="Calibri"/>
          <w:b/>
          <w:bCs/>
          <w:i/>
          <w:iCs/>
        </w:rPr>
        <w:t xml:space="preserve"> Gyógyszerek Fejlesztési Kihívásai</w:t>
      </w:r>
    </w:p>
    <w:p w:rsidR="003C11DD" w:rsidRDefault="003C11DD" w:rsidP="003C11DD">
      <w:pPr>
        <w:widowControl w:val="0"/>
        <w:suppressAutoHyphens/>
        <w:spacing w:after="0"/>
        <w:ind w:left="720" w:firstLine="720"/>
      </w:pPr>
      <w:r>
        <w:t xml:space="preserve">Ifj. </w:t>
      </w:r>
      <w:proofErr w:type="spellStart"/>
      <w:r>
        <w:t>Bogsch</w:t>
      </w:r>
      <w:proofErr w:type="spellEnd"/>
      <w:r>
        <w:t xml:space="preserve"> Erik, </w:t>
      </w:r>
      <w:r w:rsidR="00575575">
        <w:t>Richter Biotechnológia főosztályvezető</w:t>
      </w:r>
      <w:r w:rsidR="00575575" w:rsidRPr="00A770F1">
        <w:t xml:space="preserve"> </w:t>
      </w:r>
    </w:p>
    <w:p w:rsidR="003C11DD" w:rsidRDefault="003C11DD" w:rsidP="009F6942">
      <w:pPr>
        <w:widowControl w:val="0"/>
        <w:suppressAutoHyphens/>
        <w:spacing w:before="240"/>
        <w:rPr>
          <w:b/>
        </w:rPr>
      </w:pPr>
      <w:r>
        <w:t>10.40 – 11.</w:t>
      </w:r>
      <w:r w:rsidR="001775C7">
        <w:t>30</w:t>
      </w:r>
      <w:r w:rsidR="000C61D6" w:rsidRPr="00A770F1">
        <w:rPr>
          <w:b/>
        </w:rPr>
        <w:tab/>
      </w:r>
      <w:r w:rsidRPr="00A770F1">
        <w:rPr>
          <w:b/>
        </w:rPr>
        <w:t xml:space="preserve">Kávé szünet/ Poszter beszélgetés (fókusz: </w:t>
      </w:r>
      <w:r w:rsidR="009F6942">
        <w:rPr>
          <w:b/>
        </w:rPr>
        <w:t xml:space="preserve">Gépidő </w:t>
      </w:r>
      <w:r w:rsidRPr="00A770F1">
        <w:rPr>
          <w:b/>
        </w:rPr>
        <w:t xml:space="preserve">vásárlási </w:t>
      </w:r>
      <w:r w:rsidR="009F6942">
        <w:rPr>
          <w:b/>
        </w:rPr>
        <w:t xml:space="preserve">II. </w:t>
      </w:r>
      <w:r w:rsidR="00861833" w:rsidRPr="00A770F1">
        <w:rPr>
          <w:b/>
        </w:rPr>
        <w:t>pályázatok)</w:t>
      </w:r>
    </w:p>
    <w:p w:rsidR="000C61D6" w:rsidRPr="00A770F1" w:rsidRDefault="000C61D6" w:rsidP="000C61D6">
      <w:pPr>
        <w:spacing w:after="0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A770F1">
        <w:t>1</w:t>
      </w:r>
      <w:r w:rsidR="003C11DD">
        <w:t>1</w:t>
      </w:r>
      <w:r w:rsidRPr="00A770F1">
        <w:t>.</w:t>
      </w:r>
      <w:r w:rsidR="001775C7">
        <w:t>30</w:t>
      </w:r>
      <w:r w:rsidR="00E92869">
        <w:t xml:space="preserve"> – 12.30</w:t>
      </w:r>
      <w:r w:rsidR="00E92869">
        <w:tab/>
        <w:t>Szinergia III. pályázatok beszámolói</w:t>
      </w:r>
      <w:r w:rsidRPr="00A770F1">
        <w:rPr>
          <w:b/>
        </w:rPr>
        <w:tab/>
      </w:r>
      <w:r w:rsidRPr="00A770F1">
        <w:rPr>
          <w:b/>
        </w:rPr>
        <w:tab/>
      </w:r>
    </w:p>
    <w:p w:rsidR="003C11DD" w:rsidRPr="00A770F1" w:rsidRDefault="003C11DD" w:rsidP="00E92869">
      <w:pPr>
        <w:spacing w:after="0"/>
        <w:ind w:left="1440"/>
      </w:pPr>
      <w:r>
        <w:t xml:space="preserve">Búzás Edit – </w:t>
      </w:r>
      <w:proofErr w:type="spellStart"/>
      <w:r>
        <w:t>Vékey</w:t>
      </w:r>
      <w:proofErr w:type="spellEnd"/>
      <w:r>
        <w:t xml:space="preserve"> Károly</w:t>
      </w:r>
      <w:r w:rsidR="00E92869">
        <w:t xml:space="preserve">, </w:t>
      </w:r>
      <w:r>
        <w:t xml:space="preserve">Csala Miklós – </w:t>
      </w:r>
      <w:proofErr w:type="spellStart"/>
      <w:r>
        <w:t>Monostory</w:t>
      </w:r>
      <w:proofErr w:type="spellEnd"/>
      <w:r>
        <w:t xml:space="preserve"> Katalin</w:t>
      </w:r>
      <w:r w:rsidR="00E92869">
        <w:t xml:space="preserve">, </w:t>
      </w:r>
      <w:proofErr w:type="spellStart"/>
      <w:r>
        <w:t>Maurovich</w:t>
      </w:r>
      <w:proofErr w:type="spellEnd"/>
      <w:r>
        <w:t xml:space="preserve"> Horváth Pál – </w:t>
      </w:r>
      <w:proofErr w:type="spellStart"/>
      <w:r>
        <w:t>Pállinger</w:t>
      </w:r>
      <w:proofErr w:type="spellEnd"/>
      <w:r>
        <w:t xml:space="preserve"> Éva</w:t>
      </w:r>
      <w:r w:rsidR="00E92869">
        <w:t xml:space="preserve">, </w:t>
      </w:r>
      <w:r w:rsidRPr="00A770F1">
        <w:rPr>
          <w:rFonts w:eastAsia="Droid Sans Fallback"/>
          <w:kern w:val="1"/>
          <w:lang w:eastAsia="hi-IN" w:bidi="hi-IN"/>
        </w:rPr>
        <w:tab/>
      </w:r>
      <w:r w:rsidR="009F6942">
        <w:t>Mező Gábor – Iván Béla – Kőhidai László</w:t>
      </w:r>
    </w:p>
    <w:p w:rsidR="000C61D6" w:rsidRPr="00A770F1" w:rsidRDefault="000C61D6" w:rsidP="000C61D6">
      <w:pPr>
        <w:spacing w:before="240" w:after="0"/>
        <w:ind w:left="1410" w:hanging="1410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A770F1">
        <w:t>1</w:t>
      </w:r>
      <w:r w:rsidR="009F6942">
        <w:t>2</w:t>
      </w:r>
      <w:r w:rsidRPr="00A770F1">
        <w:t>.</w:t>
      </w:r>
      <w:r w:rsidR="001775C7">
        <w:t>30</w:t>
      </w:r>
      <w:r w:rsidRPr="00A770F1">
        <w:tab/>
      </w:r>
      <w:r w:rsidRPr="00A770F1">
        <w:tab/>
      </w:r>
      <w:r w:rsidR="009F6942">
        <w:rPr>
          <w:rFonts w:ascii="Calibri" w:eastAsia="Times New Roman" w:hAnsi="Calibri" w:cs="Times New Roman"/>
          <w:b/>
          <w:bCs/>
          <w:color w:val="000000"/>
          <w:lang w:eastAsia="hu-HU"/>
        </w:rPr>
        <w:t>Európai Fehérjetudományi Hálózat</w:t>
      </w:r>
    </w:p>
    <w:p w:rsidR="000C61D6" w:rsidRDefault="000C61D6" w:rsidP="000C61D6">
      <w:pPr>
        <w:spacing w:after="0"/>
      </w:pPr>
      <w:r w:rsidRPr="00A770F1">
        <w:tab/>
      </w:r>
      <w:r w:rsidRPr="00A770F1">
        <w:tab/>
      </w:r>
      <w:proofErr w:type="spellStart"/>
      <w:r w:rsidR="009F6942">
        <w:t>Vértessy</w:t>
      </w:r>
      <w:proofErr w:type="spellEnd"/>
      <w:r w:rsidR="009F6942">
        <w:t xml:space="preserve"> Beáta – INSTRUCT</w:t>
      </w:r>
    </w:p>
    <w:p w:rsidR="009F6942" w:rsidRDefault="009F6942" w:rsidP="000C61D6">
      <w:pPr>
        <w:spacing w:after="0"/>
      </w:pPr>
      <w:r>
        <w:tab/>
      </w:r>
      <w:r>
        <w:tab/>
        <w:t xml:space="preserve">Perczel András – </w:t>
      </w:r>
      <w:proofErr w:type="spellStart"/>
      <w:r>
        <w:t>iNEXT</w:t>
      </w:r>
      <w:proofErr w:type="spellEnd"/>
    </w:p>
    <w:p w:rsidR="009F6942" w:rsidRDefault="009F6942" w:rsidP="000C61D6">
      <w:pPr>
        <w:spacing w:after="0"/>
      </w:pPr>
      <w:r>
        <w:tab/>
      </w:r>
      <w:r>
        <w:tab/>
        <w:t>Harmat Veronika – ESRF, CCDC CSD</w:t>
      </w:r>
    </w:p>
    <w:p w:rsidR="009F6942" w:rsidRDefault="009F6942" w:rsidP="000C61D6">
      <w:pPr>
        <w:spacing w:after="0"/>
      </w:pPr>
      <w:r>
        <w:tab/>
      </w:r>
      <w:r>
        <w:tab/>
        <w:t xml:space="preserve">Buday </w:t>
      </w:r>
      <w:proofErr w:type="spellStart"/>
      <w:r>
        <w:t>László-Patthy</w:t>
      </w:r>
      <w:proofErr w:type="spellEnd"/>
      <w:r>
        <w:t xml:space="preserve"> László – EMBL, ELIXIR, EMBO</w:t>
      </w:r>
    </w:p>
    <w:p w:rsidR="009F6942" w:rsidRPr="00A770F1" w:rsidRDefault="009F6942" w:rsidP="000C61D6">
      <w:pPr>
        <w:spacing w:after="0"/>
      </w:pPr>
      <w:r>
        <w:tab/>
      </w:r>
      <w:r>
        <w:tab/>
        <w:t>Reményi Attila – EU-OPEN SCREEN</w:t>
      </w:r>
    </w:p>
    <w:p w:rsidR="000C61D6" w:rsidRDefault="000C61D6" w:rsidP="00F702CE">
      <w:pPr>
        <w:spacing w:before="240" w:after="0" w:line="240" w:lineRule="auto"/>
        <w:rPr>
          <w:b/>
        </w:rPr>
      </w:pPr>
      <w:r w:rsidRPr="00A770F1">
        <w:rPr>
          <w:rFonts w:eastAsia="Droid Sans Fallback"/>
          <w:kern w:val="1"/>
          <w:lang w:eastAsia="hi-IN" w:bidi="hi-IN"/>
        </w:rPr>
        <w:t>12.</w:t>
      </w:r>
      <w:r w:rsidR="001775C7">
        <w:rPr>
          <w:rFonts w:eastAsia="Droid Sans Fallback"/>
          <w:kern w:val="1"/>
          <w:lang w:eastAsia="hi-IN" w:bidi="hi-IN"/>
        </w:rPr>
        <w:t>45</w:t>
      </w:r>
      <w:r w:rsidR="0099751E">
        <w:rPr>
          <w:rFonts w:eastAsia="Droid Sans Fallback"/>
          <w:kern w:val="1"/>
          <w:lang w:eastAsia="hi-IN" w:bidi="hi-IN"/>
        </w:rPr>
        <w:tab/>
      </w:r>
      <w:r w:rsidR="0099751E">
        <w:rPr>
          <w:rFonts w:eastAsia="Droid Sans Fallback"/>
          <w:kern w:val="1"/>
          <w:lang w:eastAsia="hi-IN" w:bidi="hi-IN"/>
        </w:rPr>
        <w:tab/>
      </w:r>
      <w:r w:rsidRPr="00103270">
        <w:rPr>
          <w:b/>
        </w:rPr>
        <w:t xml:space="preserve">Közös </w:t>
      </w:r>
      <w:r>
        <w:rPr>
          <w:b/>
        </w:rPr>
        <w:t>k</w:t>
      </w:r>
      <w:r w:rsidRPr="00A770F1">
        <w:rPr>
          <w:b/>
        </w:rPr>
        <w:t>érdésfelvetések</w:t>
      </w:r>
    </w:p>
    <w:p w:rsidR="00F702CE" w:rsidRPr="00F702CE" w:rsidRDefault="00F702CE" w:rsidP="00F702CE">
      <w:pPr>
        <w:spacing w:line="240" w:lineRule="auto"/>
      </w:pPr>
      <w:r>
        <w:rPr>
          <w:b/>
        </w:rPr>
        <w:tab/>
      </w:r>
      <w:r w:rsidRPr="00F702CE">
        <w:tab/>
        <w:t>Perczel András</w:t>
      </w:r>
    </w:p>
    <w:p w:rsidR="009F6942" w:rsidRPr="00A770F1" w:rsidRDefault="001775C7" w:rsidP="009F6942">
      <w:pPr>
        <w:spacing w:before="240" w:line="240" w:lineRule="auto"/>
        <w:rPr>
          <w:b/>
        </w:rPr>
      </w:pPr>
      <w:r>
        <w:t>13</w:t>
      </w:r>
      <w:r w:rsidR="009F6942" w:rsidRPr="00A770F1">
        <w:t>.</w:t>
      </w:r>
      <w:r w:rsidR="00F702CE">
        <w:t>15</w:t>
      </w:r>
      <w:r w:rsidR="009F6942" w:rsidRPr="00A770F1">
        <w:tab/>
      </w:r>
      <w:r w:rsidR="00F702CE">
        <w:tab/>
      </w:r>
      <w:r w:rsidR="009F6942" w:rsidRPr="00A770F1">
        <w:rPr>
          <w:b/>
        </w:rPr>
        <w:t>Konferencia zárása</w:t>
      </w:r>
      <w:r w:rsidR="009F6942">
        <w:rPr>
          <w:b/>
        </w:rPr>
        <w:t xml:space="preserve"> / Sorsolás</w:t>
      </w:r>
    </w:p>
    <w:p w:rsidR="000C61D6" w:rsidRPr="00A770F1" w:rsidRDefault="000C61D6" w:rsidP="000C61D6">
      <w:pPr>
        <w:spacing w:before="240" w:line="240" w:lineRule="auto"/>
        <w:rPr>
          <w:b/>
        </w:rPr>
      </w:pPr>
      <w:r w:rsidRPr="00A770F1">
        <w:t>13.</w:t>
      </w:r>
      <w:r w:rsidR="00F702CE">
        <w:t>30 – 15.30</w:t>
      </w:r>
      <w:r w:rsidRPr="00A770F1">
        <w:tab/>
      </w:r>
      <w:r w:rsidR="00861833">
        <w:rPr>
          <w:b/>
        </w:rPr>
        <w:t>Ebéd</w:t>
      </w:r>
      <w:r w:rsidRPr="00A770F1">
        <w:rPr>
          <w:b/>
        </w:rPr>
        <w:t xml:space="preserve">szünet/ Poszter beszélgetés (fókusz: Szinergia </w:t>
      </w:r>
      <w:r w:rsidR="009F6942">
        <w:rPr>
          <w:b/>
        </w:rPr>
        <w:t>V</w:t>
      </w:r>
      <w:r w:rsidRPr="00A770F1">
        <w:rPr>
          <w:b/>
        </w:rPr>
        <w:t>I. pályázatok)</w:t>
      </w:r>
    </w:p>
    <w:p w:rsidR="000C61D6" w:rsidRPr="00A770F1" w:rsidRDefault="000C61D6" w:rsidP="000C61D6">
      <w:pPr>
        <w:spacing w:line="240" w:lineRule="auto"/>
        <w:rPr>
          <w:b/>
        </w:rPr>
      </w:pPr>
    </w:p>
    <w:p w:rsidR="000C61D6" w:rsidRPr="00A770F1" w:rsidRDefault="000C61D6" w:rsidP="000C61D6">
      <w:pPr>
        <w:spacing w:line="240" w:lineRule="auto"/>
        <w:rPr>
          <w:b/>
        </w:rPr>
      </w:pPr>
    </w:p>
    <w:p w:rsidR="000C61D6" w:rsidRPr="00A770F1" w:rsidRDefault="000C61D6" w:rsidP="000C61D6">
      <w:pPr>
        <w:pStyle w:val="Listaszerbekezds"/>
        <w:rPr>
          <w:lang w:val="hu-HU"/>
        </w:rPr>
      </w:pPr>
      <w:r w:rsidRPr="00BB1DFF">
        <w:rPr>
          <w:lang w:val="hu-HU"/>
        </w:rPr>
        <w:t xml:space="preserve">A regisztrált résztvevők között egy </w:t>
      </w:r>
      <w:r w:rsidRPr="0099617D">
        <w:rPr>
          <w:b/>
          <w:lang w:val="hu-HU"/>
        </w:rPr>
        <w:t>50.000 Ft</w:t>
      </w:r>
      <w:r w:rsidRPr="00BB1DFF">
        <w:rPr>
          <w:lang w:val="hu-HU"/>
        </w:rPr>
        <w:t xml:space="preserve"> értékű konferenciatámogatást sorsolunk ki.</w:t>
      </w:r>
      <w:r w:rsidRPr="00BB1DFF">
        <w:rPr>
          <w:b/>
          <w:lang w:val="hu-HU"/>
        </w:rPr>
        <w:t xml:space="preserve"> </w:t>
      </w:r>
      <w:r w:rsidRPr="00A770F1">
        <w:rPr>
          <w:lang w:val="hu-HU"/>
        </w:rPr>
        <w:t xml:space="preserve">Regisztráljon „tagként” a honlapunkon: </w:t>
      </w:r>
      <w:hyperlink r:id="rId5" w:history="1">
        <w:r w:rsidRPr="00A770F1">
          <w:rPr>
            <w:rStyle w:val="Hiperhivatkozs"/>
            <w:lang w:val="hu-HU"/>
          </w:rPr>
          <w:t>http://medinprot.chem.elte.hu/hu/members/sign_in</w:t>
        </w:r>
      </w:hyperlink>
      <w:r w:rsidRPr="00A770F1">
        <w:rPr>
          <w:lang w:val="hu-HU"/>
        </w:rPr>
        <w:t xml:space="preserve">.  </w:t>
      </w:r>
    </w:p>
    <w:p w:rsidR="000C61D6" w:rsidRPr="00A770F1" w:rsidRDefault="000C61D6" w:rsidP="000C61D6">
      <w:pPr>
        <w:pStyle w:val="Listaszerbekezds"/>
        <w:rPr>
          <w:lang w:val="hu-HU"/>
        </w:rPr>
      </w:pPr>
      <w:r w:rsidRPr="00A770F1">
        <w:rPr>
          <w:lang w:val="hu-HU"/>
        </w:rPr>
        <w:t xml:space="preserve">Sorsolás a </w:t>
      </w:r>
      <w:r>
        <w:rPr>
          <w:lang w:val="hu-HU"/>
        </w:rPr>
        <w:t>k</w:t>
      </w:r>
      <w:r w:rsidRPr="00A770F1">
        <w:rPr>
          <w:lang w:val="hu-HU"/>
        </w:rPr>
        <w:t>onferencia zárásán történik a</w:t>
      </w:r>
      <w:r>
        <w:rPr>
          <w:lang w:val="hu-HU"/>
        </w:rPr>
        <w:t xml:space="preserve">z akkor </w:t>
      </w:r>
      <w:r w:rsidRPr="00A770F1">
        <w:rPr>
          <w:lang w:val="hu-HU"/>
        </w:rPr>
        <w:t>jelenlevők között</w:t>
      </w:r>
      <w:r>
        <w:rPr>
          <w:lang w:val="hu-HU"/>
        </w:rPr>
        <w:t>!</w:t>
      </w:r>
    </w:p>
    <w:p w:rsidR="000C61D6" w:rsidRPr="00A770F1" w:rsidRDefault="000C61D6" w:rsidP="000C61D6">
      <w:pPr>
        <w:spacing w:line="240" w:lineRule="auto"/>
      </w:pPr>
    </w:p>
    <w:p w:rsidR="000C61D6" w:rsidRPr="00A770F1" w:rsidRDefault="000C61D6" w:rsidP="000C61D6">
      <w:pPr>
        <w:spacing w:line="240" w:lineRule="auto"/>
      </w:pPr>
    </w:p>
    <w:p w:rsidR="000C61D6" w:rsidRPr="008D780E" w:rsidRDefault="000C61D6" w:rsidP="000C61D6">
      <w:pPr>
        <w:spacing w:line="240" w:lineRule="auto"/>
      </w:pPr>
    </w:p>
    <w:p w:rsidR="00663E25" w:rsidRDefault="00861833"/>
    <w:sectPr w:rsidR="00663E25" w:rsidSect="00BB1D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6"/>
    <w:rsid w:val="000C61D6"/>
    <w:rsid w:val="00117ADA"/>
    <w:rsid w:val="001775C7"/>
    <w:rsid w:val="00352019"/>
    <w:rsid w:val="003C11DD"/>
    <w:rsid w:val="00526418"/>
    <w:rsid w:val="00575575"/>
    <w:rsid w:val="00861833"/>
    <w:rsid w:val="0099617D"/>
    <w:rsid w:val="0099751E"/>
    <w:rsid w:val="009F6942"/>
    <w:rsid w:val="00A14112"/>
    <w:rsid w:val="00A6389F"/>
    <w:rsid w:val="00C138B5"/>
    <w:rsid w:val="00DE3626"/>
    <w:rsid w:val="00E6540E"/>
    <w:rsid w:val="00E92869"/>
    <w:rsid w:val="00F702CE"/>
    <w:rsid w:val="00FB603C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1D6"/>
    <w:rPr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1D6"/>
    <w:pPr>
      <w:spacing w:after="160" w:line="259" w:lineRule="auto"/>
      <w:ind w:left="720"/>
      <w:contextualSpacing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0C61D6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575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hu-HU"/>
    </w:rPr>
  </w:style>
  <w:style w:type="character" w:customStyle="1" w:styleId="SzvegtrzsChar">
    <w:name w:val="Szövegtörzs Char"/>
    <w:basedOn w:val="Bekezdsalapbettpusa"/>
    <w:link w:val="Szvegtrzs"/>
    <w:rsid w:val="0057557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Istvancikk">
    <w:name w:val="Istvan cikk"/>
    <w:basedOn w:val="Norml"/>
    <w:link w:val="IstvancikkChar"/>
    <w:qFormat/>
    <w:rsid w:val="00575575"/>
    <w:pPr>
      <w:widowControl w:val="0"/>
      <w:autoSpaceDE w:val="0"/>
      <w:autoSpaceDN w:val="0"/>
      <w:adjustRightInd w:val="0"/>
      <w:spacing w:after="0" w:line="48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IstvancikkChar">
    <w:name w:val="Istvan cikk Char"/>
    <w:link w:val="Istvancikk"/>
    <w:rsid w:val="00575575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CE"/>
    <w:rPr>
      <w:rFonts w:ascii="Tahom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E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1D6"/>
    <w:rPr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1D6"/>
    <w:pPr>
      <w:spacing w:after="160" w:line="259" w:lineRule="auto"/>
      <w:ind w:left="720"/>
      <w:contextualSpacing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0C61D6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575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hu-HU"/>
    </w:rPr>
  </w:style>
  <w:style w:type="character" w:customStyle="1" w:styleId="SzvegtrzsChar">
    <w:name w:val="Szövegtörzs Char"/>
    <w:basedOn w:val="Bekezdsalapbettpusa"/>
    <w:link w:val="Szvegtrzs"/>
    <w:rsid w:val="0057557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Istvancikk">
    <w:name w:val="Istvan cikk"/>
    <w:basedOn w:val="Norml"/>
    <w:link w:val="IstvancikkChar"/>
    <w:qFormat/>
    <w:rsid w:val="00575575"/>
    <w:pPr>
      <w:widowControl w:val="0"/>
      <w:autoSpaceDE w:val="0"/>
      <w:autoSpaceDN w:val="0"/>
      <w:adjustRightInd w:val="0"/>
      <w:spacing w:after="0" w:line="48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IstvancikkChar">
    <w:name w:val="Istvan cikk Char"/>
    <w:link w:val="Istvancikk"/>
    <w:rsid w:val="00575575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CE"/>
    <w:rPr>
      <w:rFonts w:ascii="Tahom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E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nprot.chem.elte.hu/hu/members/sign_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perczel</cp:lastModifiedBy>
  <cp:revision>3</cp:revision>
  <cp:lastPrinted>2016-03-16T11:14:00Z</cp:lastPrinted>
  <dcterms:created xsi:type="dcterms:W3CDTF">2016-03-18T10:49:00Z</dcterms:created>
  <dcterms:modified xsi:type="dcterms:W3CDTF">2016-03-18T10:51:00Z</dcterms:modified>
</cp:coreProperties>
</file>