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23" w:rsidRPr="00C65E73" w:rsidRDefault="00913E23" w:rsidP="00913E23">
      <w:pPr>
        <w:spacing w:after="0"/>
        <w:rPr>
          <w:b/>
        </w:rPr>
      </w:pPr>
      <w:r>
        <w:rPr>
          <w:b/>
        </w:rPr>
        <w:t>The role of ion c</w:t>
      </w:r>
      <w:r w:rsidRPr="00C65E73">
        <w:rPr>
          <w:b/>
        </w:rPr>
        <w:t>hannels</w:t>
      </w:r>
      <w:r>
        <w:rPr>
          <w:b/>
        </w:rPr>
        <w:t xml:space="preserve"> and p</w:t>
      </w:r>
      <w:r w:rsidRPr="00C65E73">
        <w:rPr>
          <w:b/>
        </w:rPr>
        <w:t xml:space="preserve">umps </w:t>
      </w:r>
      <w:r>
        <w:rPr>
          <w:b/>
        </w:rPr>
        <w:t>in tumor m</w:t>
      </w:r>
      <w:r w:rsidRPr="00C65E73">
        <w:rPr>
          <w:b/>
        </w:rPr>
        <w:t>etastasis</w:t>
      </w:r>
    </w:p>
    <w:p w:rsidR="00913E23" w:rsidRDefault="00913E23" w:rsidP="00913E23">
      <w:pPr>
        <w:jc w:val="both"/>
        <w:rPr>
          <w:lang w:val="hu-HU"/>
        </w:rPr>
      </w:pPr>
    </w:p>
    <w:p w:rsidR="00913E23" w:rsidRPr="00A82BAC" w:rsidRDefault="00913E23" w:rsidP="00913E23">
      <w:pPr>
        <w:spacing w:after="0"/>
        <w:jc w:val="both"/>
        <w:rPr>
          <w:lang w:val="hu-HU"/>
        </w:rPr>
      </w:pPr>
      <w:r>
        <w:t>Metastasis is a major cause of cancer-related deaths. Since ion channels and pumps have been suggested to play a role in metastasis, we studied the metastasis suppressor plasma membrane Ca</w:t>
      </w:r>
      <w:r>
        <w:rPr>
          <w:vertAlign w:val="superscript"/>
        </w:rPr>
        <w:t xml:space="preserve">2+ </w:t>
      </w:r>
      <w:r>
        <w:t>ATPase (PMCA) and the metastasis promoter voltage gated sodium channels (</w:t>
      </w:r>
      <w:proofErr w:type="spellStart"/>
      <w:r>
        <w:t>Nav</w:t>
      </w:r>
      <w:proofErr w:type="spellEnd"/>
      <w:r>
        <w:t xml:space="preserve">). We determined the PMCA4b level in 4 melanoma and 10 breast tumor cell lines. Since </w:t>
      </w:r>
      <w:proofErr w:type="spellStart"/>
      <w:r>
        <w:t>Nav</w:t>
      </w:r>
      <w:proofErr w:type="spellEnd"/>
      <w:r>
        <w:t xml:space="preserve"> expression was below detection level, functional experiments</w:t>
      </w:r>
      <w:r w:rsidRPr="00CB2274">
        <w:t xml:space="preserve"> </w:t>
      </w:r>
      <w:r>
        <w:t xml:space="preserve">will be performed. Using random and targeted migration methods we demonstrated that overexpression of PMCA4b and/or inhibition of </w:t>
      </w:r>
      <w:proofErr w:type="spellStart"/>
      <w:r>
        <w:t>Nav</w:t>
      </w:r>
      <w:proofErr w:type="spellEnd"/>
      <w:r>
        <w:t xml:space="preserve"> decreased cell motility in a non-additive manner. The mechanism of action of </w:t>
      </w:r>
      <w:proofErr w:type="spellStart"/>
      <w:r>
        <w:t>Nav</w:t>
      </w:r>
      <w:proofErr w:type="spellEnd"/>
      <w:r>
        <w:t xml:space="preserve"> inhibitors lidocaine, </w:t>
      </w:r>
      <w:proofErr w:type="spellStart"/>
      <w:r>
        <w:t>azi</w:t>
      </w:r>
      <w:r>
        <w:rPr>
          <w:lang w:val="hu-HU"/>
        </w:rPr>
        <w:t>do-lidocaine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rilu</w:t>
      </w:r>
      <w:r>
        <w:t>zole</w:t>
      </w:r>
      <w:proofErr w:type="spellEnd"/>
      <w:r>
        <w:t xml:space="preserve"> and azido-</w:t>
      </w:r>
      <w:proofErr w:type="spellStart"/>
      <w:r>
        <w:t>riluzole</w:t>
      </w:r>
      <w:proofErr w:type="spellEnd"/>
      <w:r>
        <w:t xml:space="preserve"> was also studied. We generated a PMCA homology model and performed molecular dynamics simulations that indicated alterations in the conformation of transmembrane helices in the presence of PIP</w:t>
      </w:r>
      <w:r w:rsidRPr="00F0473A">
        <w:rPr>
          <w:vertAlign w:val="subscript"/>
        </w:rPr>
        <w:t>2</w:t>
      </w:r>
      <w:r>
        <w:t xml:space="preserve">. A structural model for Nav1.2 was generated and the binding sites of inhibitors were studied by </w:t>
      </w:r>
      <w:r>
        <w:rPr>
          <w:i/>
        </w:rPr>
        <w:t xml:space="preserve">in silico </w:t>
      </w:r>
      <w:r>
        <w:t>docking.</w:t>
      </w:r>
    </w:p>
    <w:p w:rsidR="00E94706" w:rsidRDefault="00E94706">
      <w:bookmarkStart w:id="0" w:name="_GoBack"/>
      <w:bookmarkEnd w:id="0"/>
    </w:p>
    <w:sectPr w:rsidR="00E9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23"/>
    <w:rsid w:val="00913E23"/>
    <w:rsid w:val="00E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93AA-D001-473C-923A-6B998E3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3E23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2017-06-16T22:22:00Z</dcterms:created>
  <dcterms:modified xsi:type="dcterms:W3CDTF">2017-06-16T22:22:00Z</dcterms:modified>
</cp:coreProperties>
</file>