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29" w:rsidRPr="00CA7D90" w:rsidRDefault="00340429" w:rsidP="00FD4AE0">
      <w:pPr>
        <w:spacing w:line="276" w:lineRule="auto"/>
        <w:jc w:val="center"/>
        <w:rPr>
          <w:rFonts w:cstheme="minorHAnsi"/>
          <w:b/>
          <w:i/>
          <w:sz w:val="24"/>
          <w:szCs w:val="24"/>
        </w:rPr>
      </w:pPr>
      <w:bookmarkStart w:id="0" w:name="_GoBack"/>
      <w:bookmarkEnd w:id="0"/>
      <w:r w:rsidRPr="00CA7D90">
        <w:rPr>
          <w:rFonts w:cstheme="minorHAnsi"/>
          <w:b/>
          <w:i/>
          <w:sz w:val="24"/>
          <w:szCs w:val="24"/>
        </w:rPr>
        <w:t>HunProtExc_Temati</w:t>
      </w:r>
      <w:r w:rsidR="0002656A" w:rsidRPr="00CA7D90">
        <w:rPr>
          <w:rFonts w:cstheme="minorHAnsi"/>
          <w:b/>
          <w:i/>
          <w:sz w:val="24"/>
          <w:szCs w:val="24"/>
        </w:rPr>
        <w:t>c</w:t>
      </w:r>
      <w:r w:rsidRPr="00CA7D90">
        <w:rPr>
          <w:rFonts w:cstheme="minorHAnsi"/>
          <w:b/>
          <w:i/>
          <w:sz w:val="24"/>
          <w:szCs w:val="24"/>
        </w:rPr>
        <w:t xml:space="preserve"> </w:t>
      </w:r>
      <w:r w:rsidR="0002656A" w:rsidRPr="00CA7D90">
        <w:rPr>
          <w:rFonts w:cstheme="minorHAnsi"/>
          <w:b/>
          <w:i/>
          <w:sz w:val="24"/>
          <w:szCs w:val="24"/>
        </w:rPr>
        <w:t>webpage</w:t>
      </w:r>
    </w:p>
    <w:p w:rsidR="00340429" w:rsidRPr="00CA7D90" w:rsidRDefault="0002656A" w:rsidP="00FD4AE0">
      <w:pPr>
        <w:spacing w:line="276" w:lineRule="auto"/>
        <w:rPr>
          <w:rFonts w:cstheme="minorHAnsi"/>
          <w:b/>
          <w:i/>
          <w:sz w:val="24"/>
          <w:szCs w:val="24"/>
        </w:rPr>
      </w:pPr>
      <w:r w:rsidRPr="00CA7D90">
        <w:rPr>
          <w:b/>
          <w:i/>
          <w:sz w:val="24"/>
          <w:szCs w:val="24"/>
        </w:rPr>
        <w:t>Title of project:</w:t>
      </w:r>
      <w:r w:rsidR="00340429" w:rsidRPr="00CA7D90">
        <w:rPr>
          <w:rFonts w:cstheme="minorHAnsi"/>
          <w:b/>
          <w:i/>
          <w:sz w:val="24"/>
          <w:szCs w:val="24"/>
        </w:rPr>
        <w:t xml:space="preserve"> </w:t>
      </w:r>
      <w:r w:rsidR="00340429" w:rsidRPr="00CA7D90">
        <w:rPr>
          <w:rFonts w:cstheme="minorHAnsi"/>
          <w:b/>
          <w:i/>
          <w:sz w:val="24"/>
          <w:szCs w:val="24"/>
        </w:rPr>
        <w:tab/>
      </w:r>
      <w:r w:rsidRPr="00CA7D90">
        <w:rPr>
          <w:rFonts w:cstheme="minorHAnsi"/>
          <w:b/>
          <w:i/>
          <w:sz w:val="24"/>
          <w:szCs w:val="24"/>
        </w:rPr>
        <w:t>Protein-gold</w:t>
      </w:r>
      <w:r w:rsidR="00A87CE0" w:rsidRPr="00CA7D90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A87CE0" w:rsidRPr="00CA7D90">
        <w:rPr>
          <w:rFonts w:cstheme="minorHAnsi"/>
          <w:b/>
          <w:i/>
          <w:sz w:val="24"/>
          <w:szCs w:val="24"/>
        </w:rPr>
        <w:t>nano</w:t>
      </w:r>
      <w:proofErr w:type="spellEnd"/>
      <w:r w:rsidRPr="00CA7D90">
        <w:rPr>
          <w:rFonts w:cstheme="minorHAnsi"/>
          <w:b/>
          <w:i/>
          <w:sz w:val="24"/>
          <w:szCs w:val="24"/>
        </w:rPr>
        <w:t>-comp</w:t>
      </w:r>
      <w:r w:rsidR="00716AB0" w:rsidRPr="00CA7D90">
        <w:rPr>
          <w:rFonts w:cstheme="minorHAnsi"/>
          <w:b/>
          <w:i/>
          <w:sz w:val="24"/>
          <w:szCs w:val="24"/>
        </w:rPr>
        <w:t>l</w:t>
      </w:r>
      <w:r w:rsidRPr="00CA7D90">
        <w:rPr>
          <w:rFonts w:cstheme="minorHAnsi"/>
          <w:b/>
          <w:i/>
          <w:sz w:val="24"/>
          <w:szCs w:val="24"/>
        </w:rPr>
        <w:t>exes for</w:t>
      </w:r>
      <w:r w:rsidR="00340429" w:rsidRPr="00CA7D90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340429" w:rsidRPr="00CA7D90">
        <w:rPr>
          <w:rFonts w:cstheme="minorHAnsi"/>
          <w:b/>
          <w:i/>
          <w:sz w:val="24"/>
          <w:szCs w:val="24"/>
        </w:rPr>
        <w:t>bioanal</w:t>
      </w:r>
      <w:r w:rsidRPr="00CA7D90">
        <w:rPr>
          <w:rFonts w:cstheme="minorHAnsi"/>
          <w:b/>
          <w:i/>
          <w:sz w:val="24"/>
          <w:szCs w:val="24"/>
        </w:rPr>
        <w:t>ytics</w:t>
      </w:r>
      <w:proofErr w:type="spellEnd"/>
      <w:r w:rsidR="00ED075C" w:rsidRPr="00CA7D90">
        <w:rPr>
          <w:rFonts w:cstheme="minorHAnsi"/>
          <w:b/>
          <w:i/>
          <w:sz w:val="24"/>
          <w:szCs w:val="24"/>
        </w:rPr>
        <w:t>·</w:t>
      </w:r>
    </w:p>
    <w:p w:rsidR="0002656A" w:rsidRPr="00CA7D90" w:rsidRDefault="0002656A" w:rsidP="0002656A">
      <w:pPr>
        <w:rPr>
          <w:b/>
          <w:i/>
          <w:sz w:val="24"/>
          <w:szCs w:val="24"/>
        </w:rPr>
      </w:pPr>
      <w:r w:rsidRPr="00CA7D90">
        <w:rPr>
          <w:b/>
          <w:i/>
          <w:sz w:val="24"/>
          <w:szCs w:val="24"/>
        </w:rPr>
        <w:t>Co-operating partners:</w:t>
      </w:r>
    </w:p>
    <w:p w:rsidR="00340429" w:rsidRPr="00CA7D90" w:rsidRDefault="00340429" w:rsidP="00FD4AE0">
      <w:pPr>
        <w:spacing w:line="276" w:lineRule="auto"/>
        <w:rPr>
          <w:rFonts w:cstheme="minorHAnsi"/>
          <w:sz w:val="24"/>
          <w:szCs w:val="24"/>
        </w:rPr>
      </w:pPr>
      <w:r w:rsidRPr="00CA7D90">
        <w:rPr>
          <w:rFonts w:cstheme="minorHAnsi"/>
          <w:sz w:val="24"/>
          <w:szCs w:val="24"/>
        </w:rPr>
        <w:t xml:space="preserve">Dr. </w:t>
      </w:r>
      <w:r w:rsidR="0002656A" w:rsidRPr="00CA7D90">
        <w:rPr>
          <w:rFonts w:cstheme="minorHAnsi"/>
          <w:sz w:val="24"/>
          <w:szCs w:val="24"/>
        </w:rPr>
        <w:t xml:space="preserve">Róbert </w:t>
      </w:r>
      <w:r w:rsidRPr="00CA7D90">
        <w:rPr>
          <w:rFonts w:cstheme="minorHAnsi"/>
          <w:sz w:val="24"/>
          <w:szCs w:val="24"/>
        </w:rPr>
        <w:t>Mészáros (</w:t>
      </w:r>
      <w:r w:rsidR="0002656A" w:rsidRPr="00CA7D90">
        <w:rPr>
          <w:rFonts w:cstheme="minorHAnsi"/>
          <w:sz w:val="24"/>
          <w:szCs w:val="24"/>
        </w:rPr>
        <w:t>D.Sc.</w:t>
      </w:r>
      <w:r w:rsidRPr="00CA7D90">
        <w:rPr>
          <w:rFonts w:cstheme="minorHAnsi"/>
          <w:sz w:val="24"/>
          <w:szCs w:val="24"/>
        </w:rPr>
        <w:t xml:space="preserve"> / </w:t>
      </w:r>
      <w:r w:rsidR="0002656A" w:rsidRPr="00CA7D90">
        <w:rPr>
          <w:rFonts w:cstheme="minorHAnsi"/>
          <w:sz w:val="24"/>
          <w:szCs w:val="24"/>
        </w:rPr>
        <w:t>professor</w:t>
      </w:r>
      <w:r w:rsidRPr="00CA7D90">
        <w:rPr>
          <w:rFonts w:cstheme="minorHAnsi"/>
          <w:sz w:val="24"/>
          <w:szCs w:val="24"/>
        </w:rPr>
        <w:t xml:space="preserve">, ELTE TTK, </w:t>
      </w:r>
      <w:r w:rsidR="0002656A" w:rsidRPr="00CA7D90">
        <w:rPr>
          <w:rFonts w:cstheme="minorHAnsi"/>
          <w:sz w:val="24"/>
          <w:szCs w:val="24"/>
        </w:rPr>
        <w:t>Institute of Chemistry</w:t>
      </w:r>
      <w:r w:rsidR="0055139A" w:rsidRPr="00CA7D90">
        <w:rPr>
          <w:rFonts w:cstheme="minorHAnsi"/>
          <w:sz w:val="24"/>
          <w:szCs w:val="24"/>
        </w:rPr>
        <w:t xml:space="preserve">, Head of the Department of Physical </w:t>
      </w:r>
      <w:proofErr w:type="spellStart"/>
      <w:r w:rsidR="0055139A" w:rsidRPr="00CA7D90">
        <w:rPr>
          <w:rFonts w:cstheme="minorHAnsi"/>
          <w:sz w:val="24"/>
          <w:szCs w:val="24"/>
        </w:rPr>
        <w:t>Chemisry</w:t>
      </w:r>
      <w:proofErr w:type="spellEnd"/>
      <w:r w:rsidRPr="00CA7D90">
        <w:rPr>
          <w:rFonts w:cstheme="minorHAnsi"/>
          <w:sz w:val="24"/>
          <w:szCs w:val="24"/>
        </w:rPr>
        <w:t>)</w:t>
      </w:r>
    </w:p>
    <w:p w:rsidR="00340429" w:rsidRPr="00CA7D90" w:rsidRDefault="00340429" w:rsidP="00FD4AE0">
      <w:pPr>
        <w:spacing w:line="276" w:lineRule="auto"/>
        <w:rPr>
          <w:rFonts w:cstheme="minorHAnsi"/>
          <w:sz w:val="24"/>
          <w:szCs w:val="24"/>
        </w:rPr>
      </w:pPr>
      <w:r w:rsidRPr="00CA7D90">
        <w:rPr>
          <w:rFonts w:cstheme="minorHAnsi"/>
          <w:sz w:val="24"/>
          <w:szCs w:val="24"/>
        </w:rPr>
        <w:t xml:space="preserve">Dr. </w:t>
      </w:r>
      <w:proofErr w:type="spellStart"/>
      <w:r w:rsidR="0002656A" w:rsidRPr="00CA7D90">
        <w:rPr>
          <w:rFonts w:cstheme="minorHAnsi"/>
          <w:sz w:val="24"/>
          <w:szCs w:val="24"/>
        </w:rPr>
        <w:t>Imre</w:t>
      </w:r>
      <w:proofErr w:type="spellEnd"/>
      <w:r w:rsidR="0002656A" w:rsidRPr="00CA7D90">
        <w:rPr>
          <w:rFonts w:cstheme="minorHAnsi"/>
          <w:sz w:val="24"/>
          <w:szCs w:val="24"/>
        </w:rPr>
        <w:t xml:space="preserve"> </w:t>
      </w:r>
      <w:proofErr w:type="spellStart"/>
      <w:r w:rsidRPr="00CA7D90">
        <w:rPr>
          <w:rFonts w:cstheme="minorHAnsi"/>
          <w:sz w:val="24"/>
          <w:szCs w:val="24"/>
        </w:rPr>
        <w:t>Varga</w:t>
      </w:r>
      <w:proofErr w:type="spellEnd"/>
      <w:r w:rsidRPr="00CA7D90">
        <w:rPr>
          <w:rFonts w:cstheme="minorHAnsi"/>
          <w:sz w:val="24"/>
          <w:szCs w:val="24"/>
        </w:rPr>
        <w:t xml:space="preserve"> (Hab.</w:t>
      </w:r>
      <w:r w:rsidR="0055139A" w:rsidRPr="00CA7D90">
        <w:rPr>
          <w:rFonts w:cstheme="minorHAnsi"/>
          <w:sz w:val="24"/>
          <w:szCs w:val="24"/>
        </w:rPr>
        <w:t>/associate</w:t>
      </w:r>
      <w:r w:rsidR="0002656A" w:rsidRPr="00CA7D90">
        <w:rPr>
          <w:rFonts w:cstheme="minorHAnsi"/>
          <w:sz w:val="24"/>
          <w:szCs w:val="24"/>
        </w:rPr>
        <w:t xml:space="preserve"> professor</w:t>
      </w:r>
      <w:r w:rsidRPr="00CA7D90">
        <w:rPr>
          <w:rFonts w:cstheme="minorHAnsi"/>
          <w:sz w:val="24"/>
          <w:szCs w:val="24"/>
        </w:rPr>
        <w:t>,</w:t>
      </w:r>
      <w:r w:rsidR="0002656A" w:rsidRPr="00CA7D90">
        <w:rPr>
          <w:rFonts w:cstheme="minorHAnsi"/>
          <w:sz w:val="24"/>
          <w:szCs w:val="24"/>
        </w:rPr>
        <w:t xml:space="preserve"> ELTE TTK, Institute of Chemistry)</w:t>
      </w:r>
    </w:p>
    <w:p w:rsidR="00340429" w:rsidRPr="00CA7D90" w:rsidRDefault="00340429" w:rsidP="00FD4AE0">
      <w:pPr>
        <w:spacing w:line="276" w:lineRule="auto"/>
        <w:rPr>
          <w:rFonts w:cstheme="minorHAnsi"/>
          <w:sz w:val="24"/>
          <w:szCs w:val="24"/>
        </w:rPr>
      </w:pPr>
      <w:r w:rsidRPr="00CA7D90">
        <w:rPr>
          <w:rFonts w:cstheme="minorHAnsi"/>
          <w:sz w:val="24"/>
          <w:szCs w:val="24"/>
        </w:rPr>
        <w:t xml:space="preserve">Dr. </w:t>
      </w:r>
      <w:r w:rsidR="0002656A" w:rsidRPr="00CA7D90">
        <w:rPr>
          <w:rFonts w:cstheme="minorHAnsi"/>
          <w:sz w:val="24"/>
          <w:szCs w:val="24"/>
        </w:rPr>
        <w:t xml:space="preserve">Attila </w:t>
      </w:r>
      <w:r w:rsidRPr="00CA7D90">
        <w:rPr>
          <w:rFonts w:cstheme="minorHAnsi"/>
          <w:sz w:val="24"/>
          <w:szCs w:val="24"/>
        </w:rPr>
        <w:t>Bóta (</w:t>
      </w:r>
      <w:r w:rsidR="0002656A" w:rsidRPr="00CA7D90">
        <w:rPr>
          <w:rFonts w:cstheme="minorHAnsi"/>
          <w:sz w:val="24"/>
          <w:szCs w:val="24"/>
        </w:rPr>
        <w:t>D.Sc.</w:t>
      </w:r>
      <w:r w:rsidRPr="00CA7D90">
        <w:rPr>
          <w:rFonts w:cstheme="minorHAnsi"/>
          <w:sz w:val="24"/>
          <w:szCs w:val="24"/>
        </w:rPr>
        <w:t xml:space="preserve"> /</w:t>
      </w:r>
      <w:r w:rsidR="0002656A" w:rsidRPr="00CA7D90">
        <w:rPr>
          <w:rFonts w:cstheme="minorHAnsi"/>
          <w:sz w:val="24"/>
          <w:szCs w:val="24"/>
        </w:rPr>
        <w:t xml:space="preserve">scientific </w:t>
      </w:r>
      <w:proofErr w:type="gramStart"/>
      <w:r w:rsidR="0002656A" w:rsidRPr="00CA7D90">
        <w:rPr>
          <w:rFonts w:cstheme="minorHAnsi"/>
          <w:sz w:val="24"/>
          <w:szCs w:val="24"/>
        </w:rPr>
        <w:t>advisor</w:t>
      </w:r>
      <w:r w:rsidRPr="00CA7D90">
        <w:rPr>
          <w:rFonts w:cstheme="minorHAnsi"/>
          <w:sz w:val="24"/>
          <w:szCs w:val="24"/>
        </w:rPr>
        <w:t xml:space="preserve"> ,</w:t>
      </w:r>
      <w:proofErr w:type="gramEnd"/>
      <w:r w:rsidR="0002656A" w:rsidRPr="00CA7D90">
        <w:rPr>
          <w:rFonts w:cstheme="minorHAnsi"/>
          <w:sz w:val="24"/>
          <w:szCs w:val="24"/>
        </w:rPr>
        <w:t xml:space="preserve"> </w:t>
      </w:r>
      <w:r w:rsidR="0002656A" w:rsidRPr="00CA7D90">
        <w:rPr>
          <w:rStyle w:val="st"/>
          <w:sz w:val="24"/>
          <w:szCs w:val="24"/>
        </w:rPr>
        <w:t>RCNS</w:t>
      </w:r>
      <w:r w:rsidRPr="00CA7D90">
        <w:rPr>
          <w:rFonts w:cstheme="minorHAnsi"/>
          <w:sz w:val="24"/>
          <w:szCs w:val="24"/>
        </w:rPr>
        <w:t>)</w:t>
      </w:r>
    </w:p>
    <w:p w:rsidR="0002656A" w:rsidRPr="00CA7D90" w:rsidRDefault="00A87CE0" w:rsidP="0002656A">
      <w:pPr>
        <w:spacing w:line="276" w:lineRule="auto"/>
        <w:rPr>
          <w:rFonts w:cstheme="minorHAnsi"/>
          <w:sz w:val="24"/>
          <w:szCs w:val="24"/>
        </w:rPr>
      </w:pPr>
      <w:r w:rsidRPr="00CA7D90">
        <w:rPr>
          <w:rFonts w:cstheme="minorHAnsi"/>
          <w:sz w:val="24"/>
          <w:szCs w:val="24"/>
        </w:rPr>
        <w:br/>
      </w:r>
      <w:r w:rsidR="0002656A" w:rsidRPr="00CA7D90">
        <w:rPr>
          <w:b/>
          <w:i/>
          <w:sz w:val="24"/>
          <w:szCs w:val="24"/>
        </w:rPr>
        <w:t xml:space="preserve">Brief description of </w:t>
      </w:r>
      <w:r w:rsidR="0055139A" w:rsidRPr="00CA7D90">
        <w:rPr>
          <w:b/>
          <w:i/>
          <w:sz w:val="24"/>
          <w:szCs w:val="24"/>
        </w:rPr>
        <w:t xml:space="preserve">the </w:t>
      </w:r>
      <w:r w:rsidR="0002656A" w:rsidRPr="00CA7D90">
        <w:rPr>
          <w:b/>
          <w:i/>
          <w:sz w:val="24"/>
          <w:szCs w:val="24"/>
        </w:rPr>
        <w:t>supported project</w:t>
      </w:r>
      <w:r w:rsidR="0002656A" w:rsidRPr="00CA7D90">
        <w:rPr>
          <w:rFonts w:cstheme="minorHAnsi"/>
          <w:sz w:val="24"/>
          <w:szCs w:val="24"/>
        </w:rPr>
        <w:t xml:space="preserve"> </w:t>
      </w:r>
    </w:p>
    <w:p w:rsidR="00FD4AE0" w:rsidRPr="00CA7D90" w:rsidRDefault="0002656A" w:rsidP="00B6712D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CA7D90">
        <w:rPr>
          <w:rFonts w:cstheme="minorHAnsi"/>
          <w:sz w:val="24"/>
          <w:szCs w:val="24"/>
        </w:rPr>
        <w:t xml:space="preserve">The synthesis and complex study of protein – gold </w:t>
      </w:r>
      <w:proofErr w:type="spellStart"/>
      <w:r w:rsidRPr="00CA7D90">
        <w:rPr>
          <w:rFonts w:cstheme="minorHAnsi"/>
          <w:sz w:val="24"/>
          <w:szCs w:val="24"/>
        </w:rPr>
        <w:t>nano</w:t>
      </w:r>
      <w:proofErr w:type="spellEnd"/>
      <w:r w:rsidRPr="00CA7D90">
        <w:rPr>
          <w:rFonts w:cstheme="minorHAnsi"/>
          <w:sz w:val="24"/>
          <w:szCs w:val="24"/>
        </w:rPr>
        <w:t>-</w:t>
      </w:r>
      <w:r w:rsidR="00716AB0" w:rsidRPr="00CA7D90">
        <w:rPr>
          <w:rFonts w:cstheme="minorHAnsi"/>
          <w:sz w:val="24"/>
          <w:szCs w:val="24"/>
        </w:rPr>
        <w:t>complexes (</w:t>
      </w:r>
      <w:r w:rsidR="00FE7257" w:rsidRPr="00CA7D90">
        <w:rPr>
          <w:rFonts w:cstheme="minorHAnsi"/>
          <w:sz w:val="24"/>
          <w:szCs w:val="24"/>
        </w:rPr>
        <w:t>PGC) came to the hot spot of nano-research because of their many favourable properties.  The latest studies demonstrate that fluorescence and super</w:t>
      </w:r>
      <w:r w:rsidR="00716AB0" w:rsidRPr="00CA7D90">
        <w:rPr>
          <w:rFonts w:cstheme="minorHAnsi"/>
          <w:sz w:val="24"/>
          <w:szCs w:val="24"/>
        </w:rPr>
        <w:t xml:space="preserve"> </w:t>
      </w:r>
      <w:r w:rsidR="0055139A" w:rsidRPr="00CA7D90">
        <w:rPr>
          <w:rFonts w:cstheme="minorHAnsi"/>
          <w:sz w:val="24"/>
          <w:szCs w:val="24"/>
        </w:rPr>
        <w:t>para</w:t>
      </w:r>
      <w:r w:rsidR="00FE7257" w:rsidRPr="00CA7D90">
        <w:rPr>
          <w:rFonts w:cstheme="minorHAnsi"/>
          <w:sz w:val="24"/>
          <w:szCs w:val="24"/>
        </w:rPr>
        <w:t>magnetic PGCs can be produced by using ap</w:t>
      </w:r>
      <w:r w:rsidR="00704BCF" w:rsidRPr="00CA7D90">
        <w:rPr>
          <w:rFonts w:cstheme="minorHAnsi"/>
          <w:sz w:val="24"/>
          <w:szCs w:val="24"/>
        </w:rPr>
        <w:t xml:space="preserve">propriate proteins. These </w:t>
      </w:r>
      <w:r w:rsidR="001E7E4B" w:rsidRPr="00CA7D90">
        <w:rPr>
          <w:rFonts w:cstheme="minorHAnsi"/>
          <w:sz w:val="24"/>
          <w:szCs w:val="24"/>
        </w:rPr>
        <w:t>complexes</w:t>
      </w:r>
      <w:r w:rsidR="00704BCF" w:rsidRPr="00CA7D90">
        <w:rPr>
          <w:rFonts w:cstheme="minorHAnsi"/>
          <w:sz w:val="24"/>
          <w:szCs w:val="24"/>
        </w:rPr>
        <w:t xml:space="preserve"> provide new possibilities in the field of </w:t>
      </w:r>
      <w:r w:rsidR="00716AB0" w:rsidRPr="00CA7D90">
        <w:rPr>
          <w:rFonts w:cstheme="minorHAnsi"/>
          <w:sz w:val="24"/>
          <w:szCs w:val="24"/>
        </w:rPr>
        <w:t>bioanalysis</w:t>
      </w:r>
      <w:r w:rsidR="00704BCF" w:rsidRPr="00CA7D90">
        <w:rPr>
          <w:rFonts w:cstheme="minorHAnsi"/>
          <w:sz w:val="24"/>
          <w:szCs w:val="24"/>
        </w:rPr>
        <w:t>, for example fluorescence</w:t>
      </w:r>
      <w:r w:rsidR="004D1D01" w:rsidRPr="00CA7D90">
        <w:rPr>
          <w:rFonts w:cstheme="minorHAnsi"/>
          <w:sz w:val="24"/>
          <w:szCs w:val="24"/>
        </w:rPr>
        <w:t>,</w:t>
      </w:r>
      <w:r w:rsidR="00704BCF" w:rsidRPr="00CA7D90">
        <w:rPr>
          <w:rFonts w:cstheme="minorHAnsi"/>
          <w:sz w:val="24"/>
          <w:szCs w:val="24"/>
        </w:rPr>
        <w:t xml:space="preserve"> </w:t>
      </w:r>
      <w:r w:rsidR="001E7E4B" w:rsidRPr="00CA7D90">
        <w:rPr>
          <w:rFonts w:cstheme="minorHAnsi"/>
          <w:sz w:val="24"/>
          <w:szCs w:val="24"/>
        </w:rPr>
        <w:t>and</w:t>
      </w:r>
      <w:r w:rsidR="00704BCF" w:rsidRPr="00CA7D90">
        <w:rPr>
          <w:rFonts w:cstheme="minorHAnsi"/>
          <w:sz w:val="24"/>
          <w:szCs w:val="24"/>
        </w:rPr>
        <w:t xml:space="preserve"> in the same time</w:t>
      </w:r>
      <w:r w:rsidR="004D1D01" w:rsidRPr="00CA7D90">
        <w:rPr>
          <w:rFonts w:cstheme="minorHAnsi"/>
          <w:sz w:val="24"/>
          <w:szCs w:val="24"/>
        </w:rPr>
        <w:t>,</w:t>
      </w:r>
      <w:r w:rsidR="00704BCF" w:rsidRPr="00CA7D90">
        <w:rPr>
          <w:rFonts w:cstheme="minorHAnsi"/>
          <w:sz w:val="24"/>
          <w:szCs w:val="24"/>
        </w:rPr>
        <w:t xml:space="preserve"> light resistance PGCs seem to be suitable for detection of special target proteins. </w:t>
      </w:r>
      <w:r w:rsidR="001E7E4B" w:rsidRPr="00CA7D90">
        <w:rPr>
          <w:rFonts w:cstheme="minorHAnsi"/>
          <w:sz w:val="24"/>
          <w:szCs w:val="24"/>
        </w:rPr>
        <w:t>N</w:t>
      </w:r>
      <w:r w:rsidR="0055139A" w:rsidRPr="00CA7D90">
        <w:rPr>
          <w:rFonts w:cstheme="minorHAnsi"/>
          <w:sz w:val="24"/>
          <w:szCs w:val="24"/>
        </w:rPr>
        <w:t>ew medical diagnosis and therapeutic methods</w:t>
      </w:r>
      <w:r w:rsidR="002124AE">
        <w:rPr>
          <w:rFonts w:cstheme="minorHAnsi"/>
          <w:sz w:val="24"/>
          <w:szCs w:val="24"/>
        </w:rPr>
        <w:t xml:space="preserve"> can be introduced</w:t>
      </w:r>
      <w:r w:rsidR="001E7E4B" w:rsidRPr="00CA7D90">
        <w:rPr>
          <w:rFonts w:cstheme="minorHAnsi"/>
          <w:sz w:val="24"/>
          <w:szCs w:val="24"/>
        </w:rPr>
        <w:t xml:space="preserve"> by using </w:t>
      </w:r>
      <w:r w:rsidR="00716AB0" w:rsidRPr="00CA7D90">
        <w:rPr>
          <w:rFonts w:cstheme="minorHAnsi"/>
          <w:sz w:val="24"/>
          <w:szCs w:val="24"/>
        </w:rPr>
        <w:t xml:space="preserve">super </w:t>
      </w:r>
      <w:r w:rsidR="0055139A" w:rsidRPr="00CA7D90">
        <w:rPr>
          <w:rFonts w:cstheme="minorHAnsi"/>
          <w:sz w:val="24"/>
          <w:szCs w:val="24"/>
        </w:rPr>
        <w:t>para</w:t>
      </w:r>
      <w:r w:rsidR="00716AB0" w:rsidRPr="00CA7D90">
        <w:rPr>
          <w:rFonts w:cstheme="minorHAnsi"/>
          <w:sz w:val="24"/>
          <w:szCs w:val="24"/>
        </w:rPr>
        <w:t>magnetic</w:t>
      </w:r>
      <w:r w:rsidR="001E7E4B" w:rsidRPr="00CA7D90">
        <w:rPr>
          <w:rFonts w:cstheme="minorHAnsi"/>
          <w:sz w:val="24"/>
          <w:szCs w:val="24"/>
        </w:rPr>
        <w:t xml:space="preserve"> PGCs. </w:t>
      </w:r>
      <w:r w:rsidR="002124AE">
        <w:rPr>
          <w:rFonts w:cstheme="minorHAnsi"/>
          <w:sz w:val="24"/>
          <w:szCs w:val="24"/>
        </w:rPr>
        <w:t>In order to develop these types of novel applications, the precise knowledge of the mechanism of</w:t>
      </w:r>
      <w:r w:rsidR="001E7E4B" w:rsidRPr="00CA7D90">
        <w:rPr>
          <w:rFonts w:cstheme="minorHAnsi"/>
          <w:sz w:val="24"/>
          <w:szCs w:val="24"/>
        </w:rPr>
        <w:t xml:space="preserve"> </w:t>
      </w:r>
      <w:r w:rsidR="002124AE" w:rsidRPr="00CA7D90">
        <w:rPr>
          <w:rFonts w:cstheme="minorHAnsi"/>
          <w:sz w:val="24"/>
          <w:szCs w:val="24"/>
        </w:rPr>
        <w:t xml:space="preserve">PGCs </w:t>
      </w:r>
      <w:r w:rsidR="001E7E4B" w:rsidRPr="00CA7D90">
        <w:rPr>
          <w:rFonts w:cstheme="minorHAnsi"/>
          <w:sz w:val="24"/>
          <w:szCs w:val="24"/>
        </w:rPr>
        <w:t xml:space="preserve">formation and </w:t>
      </w:r>
      <w:r w:rsidR="002124AE">
        <w:rPr>
          <w:rFonts w:cstheme="minorHAnsi"/>
          <w:sz w:val="24"/>
          <w:szCs w:val="24"/>
        </w:rPr>
        <w:t xml:space="preserve">that of </w:t>
      </w:r>
      <w:r w:rsidR="0055139A" w:rsidRPr="00CA7D90">
        <w:rPr>
          <w:rFonts w:cstheme="minorHAnsi"/>
          <w:sz w:val="24"/>
          <w:szCs w:val="24"/>
        </w:rPr>
        <w:t xml:space="preserve">their </w:t>
      </w:r>
      <w:r w:rsidR="001E7E4B" w:rsidRPr="00CA7D90">
        <w:rPr>
          <w:rFonts w:cstheme="minorHAnsi"/>
          <w:sz w:val="24"/>
          <w:szCs w:val="24"/>
        </w:rPr>
        <w:t>biocompat</w:t>
      </w:r>
      <w:r w:rsidR="0055139A" w:rsidRPr="00CA7D90">
        <w:rPr>
          <w:rFonts w:cstheme="minorHAnsi"/>
          <w:sz w:val="24"/>
          <w:szCs w:val="24"/>
        </w:rPr>
        <w:t>ibility</w:t>
      </w:r>
      <w:r w:rsidR="00591FC9" w:rsidRPr="00CA7D90">
        <w:rPr>
          <w:rFonts w:cstheme="minorHAnsi"/>
          <w:sz w:val="24"/>
          <w:szCs w:val="24"/>
        </w:rPr>
        <w:t xml:space="preserve"> </w:t>
      </w:r>
      <w:r w:rsidR="002124AE">
        <w:rPr>
          <w:rFonts w:cstheme="minorHAnsi"/>
          <w:sz w:val="24"/>
          <w:szCs w:val="24"/>
        </w:rPr>
        <w:t>is of crucial import</w:t>
      </w:r>
      <w:r w:rsidR="00115BA7">
        <w:rPr>
          <w:rFonts w:cstheme="minorHAnsi"/>
          <w:sz w:val="24"/>
          <w:szCs w:val="24"/>
        </w:rPr>
        <w:t>ance but they are still not clearly understood</w:t>
      </w:r>
      <w:r w:rsidR="004D1D01" w:rsidRPr="00CA7D90">
        <w:rPr>
          <w:rFonts w:cstheme="minorHAnsi"/>
          <w:sz w:val="24"/>
          <w:szCs w:val="24"/>
        </w:rPr>
        <w:t xml:space="preserve">. </w:t>
      </w:r>
      <w:r w:rsidR="000A4B2B" w:rsidRPr="00CA7D90">
        <w:rPr>
          <w:rFonts w:cstheme="minorHAnsi"/>
          <w:sz w:val="24"/>
          <w:szCs w:val="24"/>
        </w:rPr>
        <w:t>T</w:t>
      </w:r>
      <w:r w:rsidR="00553F27" w:rsidRPr="00CA7D90">
        <w:rPr>
          <w:rFonts w:cstheme="minorHAnsi"/>
          <w:sz w:val="24"/>
          <w:szCs w:val="24"/>
        </w:rPr>
        <w:t xml:space="preserve">he effect of gold clusters on the structure and function of proteins </w:t>
      </w:r>
      <w:r w:rsidR="00115BA7" w:rsidRPr="00CA7D90">
        <w:rPr>
          <w:rFonts w:cstheme="minorHAnsi"/>
          <w:sz w:val="24"/>
          <w:szCs w:val="24"/>
        </w:rPr>
        <w:t xml:space="preserve">is indispensable </w:t>
      </w:r>
      <w:r w:rsidR="00115BA7">
        <w:rPr>
          <w:rFonts w:cstheme="minorHAnsi"/>
          <w:sz w:val="24"/>
          <w:szCs w:val="24"/>
        </w:rPr>
        <w:t>but it is</w:t>
      </w:r>
      <w:r w:rsidR="00591FC9" w:rsidRPr="00CA7D90">
        <w:rPr>
          <w:rFonts w:cstheme="minorHAnsi"/>
          <w:sz w:val="24"/>
          <w:szCs w:val="24"/>
        </w:rPr>
        <w:t xml:space="preserve"> </w:t>
      </w:r>
      <w:r w:rsidR="00115BA7">
        <w:rPr>
          <w:rFonts w:cstheme="minorHAnsi"/>
          <w:sz w:val="24"/>
          <w:szCs w:val="24"/>
        </w:rPr>
        <w:t>also largely unexplored</w:t>
      </w:r>
      <w:r w:rsidR="00553F27" w:rsidRPr="00CA7D90">
        <w:rPr>
          <w:rFonts w:cstheme="minorHAnsi"/>
          <w:sz w:val="24"/>
          <w:szCs w:val="24"/>
        </w:rPr>
        <w:t>.</w:t>
      </w:r>
      <w:r w:rsidR="00A87CE0" w:rsidRPr="00CA7D90">
        <w:rPr>
          <w:rFonts w:cstheme="minorHAnsi"/>
          <w:sz w:val="24"/>
          <w:szCs w:val="24"/>
        </w:rPr>
        <w:t xml:space="preserve"> </w:t>
      </w:r>
    </w:p>
    <w:p w:rsidR="009779C4" w:rsidRPr="00CA7D90" w:rsidRDefault="00115BA7" w:rsidP="00B6712D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the present project w</w:t>
      </w:r>
      <w:r w:rsidR="000A4B2B" w:rsidRPr="00CA7D90">
        <w:rPr>
          <w:rFonts w:cstheme="minorHAnsi"/>
          <w:sz w:val="24"/>
          <w:szCs w:val="24"/>
        </w:rPr>
        <w:t>e intend to monitor the formation of different PGCs and study the effect of the central gold-clusters on the structural behaviours of the protein part</w:t>
      </w:r>
      <w:r w:rsidR="009779C4" w:rsidRPr="00CA7D90">
        <w:rPr>
          <w:rFonts w:cstheme="minorHAnsi"/>
          <w:sz w:val="24"/>
          <w:szCs w:val="24"/>
        </w:rPr>
        <w:t xml:space="preserve">. Moreover, we plan to apply vesicle-like cell-membrane model-systems whereby the observation of the interactions between PGCs and their biological lipid-milieu comes possible. </w:t>
      </w:r>
    </w:p>
    <w:p w:rsidR="00361BE8" w:rsidRPr="00CA7D90" w:rsidRDefault="009779C4" w:rsidP="00565C38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CA7D90">
        <w:rPr>
          <w:rFonts w:cstheme="minorHAnsi"/>
          <w:sz w:val="24"/>
          <w:szCs w:val="24"/>
        </w:rPr>
        <w:t xml:space="preserve">In the first period of </w:t>
      </w:r>
      <w:r w:rsidR="007D0080">
        <w:rPr>
          <w:rFonts w:cstheme="minorHAnsi"/>
          <w:sz w:val="24"/>
          <w:szCs w:val="24"/>
        </w:rPr>
        <w:t xml:space="preserve">the </w:t>
      </w:r>
      <w:r w:rsidR="00716AB0" w:rsidRPr="00CA7D90">
        <w:rPr>
          <w:rFonts w:cstheme="minorHAnsi"/>
          <w:sz w:val="24"/>
          <w:szCs w:val="24"/>
        </w:rPr>
        <w:t>project,</w:t>
      </w:r>
      <w:r w:rsidRPr="00CA7D90">
        <w:rPr>
          <w:rFonts w:cstheme="minorHAnsi"/>
          <w:sz w:val="24"/>
          <w:szCs w:val="24"/>
        </w:rPr>
        <w:t xml:space="preserve"> we will study the reaction between bovine serum albumin (BSA) and tetrachloroauric acid (</w:t>
      </w:r>
      <w:r w:rsidR="00C42830" w:rsidRPr="00CA7D90">
        <w:rPr>
          <w:rFonts w:cstheme="minorHAnsi"/>
          <w:sz w:val="24"/>
          <w:szCs w:val="24"/>
        </w:rPr>
        <w:t>HAuCl</w:t>
      </w:r>
      <w:r w:rsidR="00C42830" w:rsidRPr="00CA7D90">
        <w:rPr>
          <w:rFonts w:cstheme="minorHAnsi"/>
          <w:sz w:val="24"/>
          <w:szCs w:val="24"/>
          <w:vertAlign w:val="subscript"/>
        </w:rPr>
        <w:t>4</w:t>
      </w:r>
      <w:r w:rsidR="00ED075C" w:rsidRPr="00CA7D90">
        <w:rPr>
          <w:rFonts w:cstheme="minorHAnsi"/>
          <w:sz w:val="24"/>
          <w:szCs w:val="24"/>
        </w:rPr>
        <w:t>·</w:t>
      </w:r>
      <w:r w:rsidR="00C42830" w:rsidRPr="00CA7D90">
        <w:rPr>
          <w:rFonts w:cstheme="minorHAnsi"/>
          <w:sz w:val="24"/>
          <w:szCs w:val="24"/>
        </w:rPr>
        <w:t>3H</w:t>
      </w:r>
      <w:r w:rsidR="00C42830" w:rsidRPr="00CA7D90">
        <w:rPr>
          <w:rFonts w:cstheme="minorHAnsi"/>
          <w:sz w:val="24"/>
          <w:szCs w:val="24"/>
          <w:vertAlign w:val="subscript"/>
        </w:rPr>
        <w:t>2</w:t>
      </w:r>
      <w:r w:rsidR="00C42830" w:rsidRPr="00CA7D90">
        <w:rPr>
          <w:rFonts w:cstheme="minorHAnsi"/>
          <w:sz w:val="24"/>
          <w:szCs w:val="24"/>
        </w:rPr>
        <w:t xml:space="preserve">O) in </w:t>
      </w:r>
      <w:r w:rsidR="0055139A" w:rsidRPr="00CA7D90">
        <w:rPr>
          <w:rFonts w:cstheme="minorHAnsi"/>
          <w:sz w:val="24"/>
          <w:szCs w:val="24"/>
        </w:rPr>
        <w:t xml:space="preserve">the </w:t>
      </w:r>
      <w:r w:rsidR="00C42830" w:rsidRPr="00CA7D90">
        <w:rPr>
          <w:rFonts w:cstheme="minorHAnsi"/>
          <w:sz w:val="24"/>
          <w:szCs w:val="24"/>
        </w:rPr>
        <w:t>f</w:t>
      </w:r>
      <w:r w:rsidR="0055139A" w:rsidRPr="00CA7D90">
        <w:rPr>
          <w:rFonts w:cstheme="minorHAnsi"/>
          <w:sz w:val="24"/>
          <w:szCs w:val="24"/>
        </w:rPr>
        <w:t>unction of temperature, pH</w:t>
      </w:r>
      <w:r w:rsidR="00C42830" w:rsidRPr="00CA7D90">
        <w:rPr>
          <w:rFonts w:cstheme="minorHAnsi"/>
          <w:sz w:val="24"/>
          <w:szCs w:val="24"/>
        </w:rPr>
        <w:t xml:space="preserve">, </w:t>
      </w:r>
      <w:r w:rsidR="00716AB0" w:rsidRPr="00CA7D90">
        <w:rPr>
          <w:rFonts w:cstheme="minorHAnsi"/>
          <w:sz w:val="24"/>
          <w:szCs w:val="24"/>
        </w:rPr>
        <w:t>reaction time</w:t>
      </w:r>
      <w:r w:rsidR="00C42830" w:rsidRPr="00CA7D90">
        <w:rPr>
          <w:rFonts w:cstheme="minorHAnsi"/>
          <w:sz w:val="24"/>
          <w:szCs w:val="24"/>
        </w:rPr>
        <w:t xml:space="preserve">, and the concentration of further additives and </w:t>
      </w:r>
      <w:r w:rsidR="007D0080">
        <w:rPr>
          <w:rFonts w:cstheme="minorHAnsi"/>
          <w:sz w:val="24"/>
          <w:szCs w:val="24"/>
        </w:rPr>
        <w:t xml:space="preserve">then </w:t>
      </w:r>
      <w:r w:rsidR="00C42830" w:rsidRPr="00CA7D90">
        <w:rPr>
          <w:rFonts w:cstheme="minorHAnsi"/>
          <w:sz w:val="24"/>
          <w:szCs w:val="24"/>
        </w:rPr>
        <w:t>the fluorescence behavio</w:t>
      </w:r>
      <w:r w:rsidR="007D0080">
        <w:rPr>
          <w:rFonts w:cstheme="minorHAnsi"/>
          <w:sz w:val="24"/>
          <w:szCs w:val="24"/>
        </w:rPr>
        <w:t>ur</w:t>
      </w:r>
      <w:r w:rsidR="00C42830" w:rsidRPr="00CA7D90">
        <w:rPr>
          <w:rFonts w:cstheme="minorHAnsi"/>
          <w:sz w:val="24"/>
          <w:szCs w:val="24"/>
        </w:rPr>
        <w:t xml:space="preserve"> of the </w:t>
      </w:r>
      <w:proofErr w:type="spellStart"/>
      <w:r w:rsidR="00C42830" w:rsidRPr="00CA7D90">
        <w:rPr>
          <w:rFonts w:cstheme="minorHAnsi"/>
          <w:sz w:val="24"/>
          <w:szCs w:val="24"/>
        </w:rPr>
        <w:t>BSA@Au</w:t>
      </w:r>
      <w:proofErr w:type="spellEnd"/>
      <w:r w:rsidR="00C42830" w:rsidRPr="00CA7D90">
        <w:rPr>
          <w:rFonts w:cstheme="minorHAnsi"/>
          <w:sz w:val="24"/>
          <w:szCs w:val="24"/>
        </w:rPr>
        <w:t xml:space="preserve"> complex</w:t>
      </w:r>
      <w:r w:rsidR="007D0080">
        <w:rPr>
          <w:rFonts w:cstheme="minorHAnsi"/>
          <w:sz w:val="24"/>
          <w:szCs w:val="24"/>
        </w:rPr>
        <w:t xml:space="preserve"> will be explored</w:t>
      </w:r>
      <w:r w:rsidR="00C42830" w:rsidRPr="00CA7D90">
        <w:rPr>
          <w:rFonts w:cstheme="minorHAnsi"/>
          <w:sz w:val="24"/>
          <w:szCs w:val="24"/>
        </w:rPr>
        <w:t>. The formation of the BSA@Au complex is accompanied by the change in BSA conformation. The formation of the central gold nanocluster, known as Au</w:t>
      </w:r>
      <w:r w:rsidR="00C42830" w:rsidRPr="00CA7D90">
        <w:rPr>
          <w:rFonts w:cstheme="minorHAnsi"/>
          <w:sz w:val="24"/>
          <w:szCs w:val="24"/>
          <w:vertAlign w:val="subscript"/>
        </w:rPr>
        <w:t>25</w:t>
      </w:r>
      <w:r w:rsidR="00C42830" w:rsidRPr="00CA7D90">
        <w:rPr>
          <w:rFonts w:cstheme="minorHAnsi"/>
          <w:sz w:val="24"/>
          <w:szCs w:val="24"/>
        </w:rPr>
        <w:t xml:space="preserve"> in the literature, </w:t>
      </w:r>
      <w:r w:rsidR="001E612A" w:rsidRPr="00CA7D90">
        <w:rPr>
          <w:rFonts w:cstheme="minorHAnsi"/>
          <w:sz w:val="24"/>
          <w:szCs w:val="24"/>
        </w:rPr>
        <w:t xml:space="preserve">and the whole BSA@Au complex will be </w:t>
      </w:r>
      <w:r w:rsidR="007D0080">
        <w:rPr>
          <w:rFonts w:cstheme="minorHAnsi"/>
          <w:sz w:val="24"/>
          <w:szCs w:val="24"/>
        </w:rPr>
        <w:t>studied by</w:t>
      </w:r>
      <w:r w:rsidR="001E612A" w:rsidRPr="00CA7D90">
        <w:rPr>
          <w:rFonts w:cstheme="minorHAnsi"/>
          <w:sz w:val="24"/>
          <w:szCs w:val="24"/>
        </w:rPr>
        <w:t xml:space="preserve"> means of </w:t>
      </w:r>
      <w:r w:rsidR="007D0080">
        <w:rPr>
          <w:rFonts w:cstheme="minorHAnsi"/>
          <w:sz w:val="24"/>
          <w:szCs w:val="24"/>
        </w:rPr>
        <w:t xml:space="preserve">the </w:t>
      </w:r>
      <w:r w:rsidR="001E612A" w:rsidRPr="00CA7D90">
        <w:rPr>
          <w:rFonts w:cstheme="minorHAnsi"/>
          <w:sz w:val="24"/>
          <w:szCs w:val="24"/>
        </w:rPr>
        <w:t>time-resolved small angle X-ray scattering technique. Beside this nanostructural studies</w:t>
      </w:r>
      <w:r w:rsidR="007D0080">
        <w:rPr>
          <w:rFonts w:cstheme="minorHAnsi"/>
          <w:sz w:val="24"/>
          <w:szCs w:val="24"/>
        </w:rPr>
        <w:t>,</w:t>
      </w:r>
      <w:r w:rsidR="001E612A" w:rsidRPr="00CA7D90">
        <w:rPr>
          <w:rFonts w:cstheme="minorHAnsi"/>
          <w:sz w:val="24"/>
          <w:szCs w:val="24"/>
        </w:rPr>
        <w:t xml:space="preserve"> we will use infrared and fluorescence spectroscopy to obtain fine structural information </w:t>
      </w:r>
      <w:r w:rsidR="007D0080">
        <w:rPr>
          <w:rFonts w:cstheme="minorHAnsi"/>
          <w:sz w:val="24"/>
          <w:szCs w:val="24"/>
        </w:rPr>
        <w:t>on</w:t>
      </w:r>
      <w:r w:rsidR="001E612A" w:rsidRPr="00CA7D90">
        <w:rPr>
          <w:rFonts w:cstheme="minorHAnsi"/>
          <w:sz w:val="24"/>
          <w:szCs w:val="24"/>
        </w:rPr>
        <w:t xml:space="preserve"> the atomic scale</w:t>
      </w:r>
      <w:r w:rsidR="00ED5D2E" w:rsidRPr="00CA7D90">
        <w:rPr>
          <w:rFonts w:cstheme="minorHAnsi"/>
          <w:sz w:val="24"/>
          <w:szCs w:val="24"/>
        </w:rPr>
        <w:t xml:space="preserve"> </w:t>
      </w:r>
      <w:r w:rsidR="007D0080">
        <w:rPr>
          <w:rFonts w:cstheme="minorHAnsi"/>
          <w:sz w:val="24"/>
          <w:szCs w:val="24"/>
        </w:rPr>
        <w:t xml:space="preserve">for </w:t>
      </w:r>
      <w:r w:rsidR="00ED5D2E" w:rsidRPr="00CA7D90">
        <w:rPr>
          <w:rFonts w:cstheme="minorHAnsi"/>
          <w:sz w:val="24"/>
          <w:szCs w:val="24"/>
        </w:rPr>
        <w:t>the explanati</w:t>
      </w:r>
      <w:r w:rsidR="007D0080">
        <w:rPr>
          <w:rFonts w:cstheme="minorHAnsi"/>
          <w:sz w:val="24"/>
          <w:szCs w:val="24"/>
        </w:rPr>
        <w:t>on of the fluorescence features.</w:t>
      </w:r>
      <w:r w:rsidR="00565C38">
        <w:rPr>
          <w:rFonts w:cstheme="minorHAnsi"/>
          <w:sz w:val="24"/>
          <w:szCs w:val="24"/>
        </w:rPr>
        <w:t xml:space="preserve"> </w:t>
      </w:r>
      <w:r w:rsidR="00ED5D2E" w:rsidRPr="00CA7D90">
        <w:rPr>
          <w:rFonts w:cstheme="minorHAnsi"/>
          <w:sz w:val="24"/>
          <w:szCs w:val="24"/>
        </w:rPr>
        <w:t xml:space="preserve">In the second part of the </w:t>
      </w:r>
      <w:r w:rsidR="00716AB0" w:rsidRPr="00CA7D90">
        <w:rPr>
          <w:rFonts w:cstheme="minorHAnsi"/>
          <w:sz w:val="24"/>
          <w:szCs w:val="24"/>
        </w:rPr>
        <w:t>project,</w:t>
      </w:r>
      <w:r w:rsidR="00ED5D2E" w:rsidRPr="00CA7D90">
        <w:rPr>
          <w:rFonts w:cstheme="minorHAnsi"/>
          <w:sz w:val="24"/>
          <w:szCs w:val="24"/>
        </w:rPr>
        <w:t xml:space="preserve"> we intend </w:t>
      </w:r>
      <w:r w:rsidR="00565C38">
        <w:rPr>
          <w:rFonts w:cstheme="minorHAnsi"/>
          <w:sz w:val="24"/>
          <w:szCs w:val="24"/>
        </w:rPr>
        <w:t xml:space="preserve">to </w:t>
      </w:r>
      <w:r w:rsidR="00ED5D2E" w:rsidRPr="00CA7D90">
        <w:rPr>
          <w:rFonts w:cstheme="minorHAnsi"/>
          <w:sz w:val="24"/>
          <w:szCs w:val="24"/>
        </w:rPr>
        <w:t xml:space="preserve">utilize the </w:t>
      </w:r>
      <w:r w:rsidR="00B04B79" w:rsidRPr="00CA7D90">
        <w:rPr>
          <w:rFonts w:cstheme="minorHAnsi"/>
          <w:sz w:val="24"/>
          <w:szCs w:val="24"/>
        </w:rPr>
        <w:t xml:space="preserve">results obtained on the </w:t>
      </w:r>
      <w:proofErr w:type="spellStart"/>
      <w:r w:rsidR="003447C4" w:rsidRPr="00CA7D90">
        <w:rPr>
          <w:rFonts w:cstheme="minorHAnsi"/>
          <w:sz w:val="24"/>
          <w:szCs w:val="24"/>
        </w:rPr>
        <w:t>BSA</w:t>
      </w:r>
      <w:r w:rsidR="00B04B79" w:rsidRPr="00CA7D90">
        <w:rPr>
          <w:rFonts w:cstheme="minorHAnsi"/>
          <w:sz w:val="24"/>
          <w:szCs w:val="24"/>
        </w:rPr>
        <w:t>@Au</w:t>
      </w:r>
      <w:proofErr w:type="spellEnd"/>
      <w:r w:rsidR="00B04B79" w:rsidRPr="00CA7D90">
        <w:rPr>
          <w:rFonts w:cstheme="minorHAnsi"/>
          <w:sz w:val="24"/>
          <w:szCs w:val="24"/>
        </w:rPr>
        <w:t xml:space="preserve"> </w:t>
      </w:r>
      <w:proofErr w:type="spellStart"/>
      <w:r w:rsidR="00B04B79" w:rsidRPr="00CA7D90">
        <w:rPr>
          <w:rFonts w:cstheme="minorHAnsi"/>
          <w:sz w:val="24"/>
          <w:szCs w:val="24"/>
        </w:rPr>
        <w:t>nanocomplex</w:t>
      </w:r>
      <w:proofErr w:type="spellEnd"/>
      <w:r w:rsidR="00B04B79" w:rsidRPr="00CA7D90">
        <w:rPr>
          <w:rFonts w:cstheme="minorHAnsi"/>
          <w:sz w:val="24"/>
          <w:szCs w:val="24"/>
        </w:rPr>
        <w:t xml:space="preserve"> </w:t>
      </w:r>
      <w:r w:rsidR="00565C38">
        <w:rPr>
          <w:rFonts w:cstheme="minorHAnsi"/>
          <w:sz w:val="24"/>
          <w:szCs w:val="24"/>
        </w:rPr>
        <w:t xml:space="preserve">in order </w:t>
      </w:r>
      <w:r w:rsidR="00B04B79" w:rsidRPr="00CA7D90">
        <w:rPr>
          <w:rFonts w:cstheme="minorHAnsi"/>
          <w:sz w:val="24"/>
          <w:szCs w:val="24"/>
        </w:rPr>
        <w:t xml:space="preserve">to elaborate further PGCs embedding other target proteins and to produce novel type </w:t>
      </w:r>
      <w:r w:rsidR="00565C38">
        <w:rPr>
          <w:rFonts w:cstheme="minorHAnsi"/>
          <w:sz w:val="24"/>
          <w:szCs w:val="24"/>
        </w:rPr>
        <w:t xml:space="preserve">of </w:t>
      </w:r>
      <w:r w:rsidR="00B04B79" w:rsidRPr="00CA7D90">
        <w:rPr>
          <w:rFonts w:cstheme="minorHAnsi"/>
          <w:sz w:val="24"/>
          <w:szCs w:val="24"/>
        </w:rPr>
        <w:t>materials in the fiel</w:t>
      </w:r>
      <w:r w:rsidR="00565C38">
        <w:rPr>
          <w:rFonts w:cstheme="minorHAnsi"/>
          <w:sz w:val="24"/>
          <w:szCs w:val="24"/>
        </w:rPr>
        <w:t>d of medical-biological applications</w:t>
      </w:r>
      <w:r w:rsidR="00B04B79" w:rsidRPr="00CA7D90">
        <w:rPr>
          <w:rFonts w:cstheme="minorHAnsi"/>
          <w:sz w:val="24"/>
          <w:szCs w:val="24"/>
        </w:rPr>
        <w:t xml:space="preserve">.  </w:t>
      </w:r>
    </w:p>
    <w:p w:rsidR="00530982" w:rsidRDefault="00530982" w:rsidP="0065369D">
      <w:pPr>
        <w:spacing w:line="276" w:lineRule="auto"/>
        <w:jc w:val="center"/>
        <w:rPr>
          <w:rFonts w:cstheme="minorHAnsi"/>
        </w:rPr>
      </w:pPr>
      <w:r>
        <w:rPr>
          <w:rFonts w:cstheme="minorHAnsi"/>
          <w:noProof/>
          <w:lang w:val="hu-HU" w:eastAsia="hu-HU"/>
        </w:rPr>
        <w:lastRenderedPageBreak/>
        <w:drawing>
          <wp:inline distT="0" distB="0" distL="0" distR="0">
            <wp:extent cx="4791075" cy="3881075"/>
            <wp:effectExtent l="0" t="0" r="0" b="571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ábrák összegzés 20131122.em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79" t="19794" r="17200" b="7494"/>
                    <a:stretch/>
                  </pic:blipFill>
                  <pic:spPr bwMode="auto">
                    <a:xfrm>
                      <a:off x="0" y="0"/>
                      <a:ext cx="4832593" cy="3914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369D" w:rsidRPr="0065369D" w:rsidRDefault="00CC5304" w:rsidP="0065369D">
      <w:pPr>
        <w:spacing w:line="276" w:lineRule="auto"/>
        <w:rPr>
          <w:rFonts w:cstheme="minorHAnsi"/>
        </w:rPr>
      </w:pPr>
      <w:r w:rsidRPr="00CC5304">
        <w:rPr>
          <w:rFonts w:cstheme="minorHAnsi"/>
          <w:b/>
        </w:rPr>
        <w:t>Figure</w:t>
      </w:r>
      <w:r w:rsidR="0065369D" w:rsidRPr="0065369D">
        <w:rPr>
          <w:rFonts w:cstheme="minorHAnsi"/>
        </w:rPr>
        <w:t xml:space="preserve">: </w:t>
      </w:r>
      <w:r>
        <w:rPr>
          <w:rFonts w:cstheme="minorHAnsi"/>
        </w:rPr>
        <w:t>Red-emitting</w:t>
      </w:r>
      <w:r w:rsidR="0065369D" w:rsidRPr="0065369D">
        <w:rPr>
          <w:rFonts w:cstheme="minorHAnsi"/>
        </w:rPr>
        <w:t xml:space="preserve"> </w:t>
      </w:r>
      <w:proofErr w:type="spellStart"/>
      <w:r w:rsidR="0065369D" w:rsidRPr="0065369D">
        <w:rPr>
          <w:rFonts w:cstheme="minorHAnsi"/>
        </w:rPr>
        <w:t>BSA@Au</w:t>
      </w:r>
      <w:proofErr w:type="spellEnd"/>
      <w:r w:rsidR="0065369D" w:rsidRPr="0065369D">
        <w:rPr>
          <w:rFonts w:cstheme="minorHAnsi"/>
        </w:rPr>
        <w:t xml:space="preserve"> </w:t>
      </w:r>
      <w:proofErr w:type="spellStart"/>
      <w:r w:rsidR="0065369D" w:rsidRPr="0065369D">
        <w:rPr>
          <w:rFonts w:cstheme="minorHAnsi"/>
        </w:rPr>
        <w:t>nano</w:t>
      </w:r>
      <w:proofErr w:type="spellEnd"/>
      <w:r>
        <w:rPr>
          <w:rFonts w:cstheme="minorHAnsi"/>
        </w:rPr>
        <w:t xml:space="preserve">-complexes embedded in </w:t>
      </w:r>
      <w:proofErr w:type="spellStart"/>
      <w:r>
        <w:rPr>
          <w:rFonts w:cstheme="minorHAnsi"/>
        </w:rPr>
        <w:t>multilamellar</w:t>
      </w:r>
      <w:proofErr w:type="spellEnd"/>
      <w:r>
        <w:rPr>
          <w:rFonts w:cstheme="minorHAnsi"/>
        </w:rPr>
        <w:t xml:space="preserve"> vesicles. The periodicity of the loaded vesicles depends on </w:t>
      </w:r>
      <w:r w:rsidR="00CA7D90">
        <w:rPr>
          <w:rFonts w:cstheme="minorHAnsi"/>
        </w:rPr>
        <w:t xml:space="preserve">the </w:t>
      </w:r>
      <w:r>
        <w:rPr>
          <w:rFonts w:cstheme="minorHAnsi"/>
        </w:rPr>
        <w:t xml:space="preserve">temperature (small angle-ray scattering curves are shown: pure, hydrated vesicles </w:t>
      </w:r>
      <w:r w:rsidR="0065369D">
        <w:rPr>
          <w:rFonts w:cstheme="minorHAnsi"/>
        </w:rPr>
        <w:t>(</w:t>
      </w:r>
      <w:r>
        <w:rPr>
          <w:rFonts w:cstheme="minorHAnsi"/>
        </w:rPr>
        <w:t>blue</w:t>
      </w:r>
      <w:r w:rsidR="0065369D">
        <w:rPr>
          <w:rFonts w:cstheme="minorHAnsi"/>
        </w:rPr>
        <w:t>), Ca</w:t>
      </w:r>
      <w:r w:rsidR="0065369D" w:rsidRPr="00ED075C">
        <w:rPr>
          <w:rFonts w:cstheme="minorHAnsi"/>
          <w:vertAlign w:val="superscript"/>
        </w:rPr>
        <w:t>2+</w:t>
      </w:r>
      <w:r w:rsidR="0065369D">
        <w:rPr>
          <w:rFonts w:cstheme="minorHAnsi"/>
        </w:rPr>
        <w:t xml:space="preserve"> </w:t>
      </w:r>
      <w:r>
        <w:rPr>
          <w:rFonts w:cstheme="minorHAnsi"/>
        </w:rPr>
        <w:t xml:space="preserve">containing hydrated vesicles </w:t>
      </w:r>
      <w:r w:rsidR="0065369D">
        <w:rPr>
          <w:rFonts w:cstheme="minorHAnsi"/>
        </w:rPr>
        <w:t>(</w:t>
      </w:r>
      <w:r>
        <w:rPr>
          <w:rFonts w:cstheme="minorHAnsi"/>
        </w:rPr>
        <w:t>red</w:t>
      </w:r>
      <w:r w:rsidR="0065369D">
        <w:rPr>
          <w:rFonts w:cstheme="minorHAnsi"/>
        </w:rPr>
        <w:t xml:space="preserve">), </w:t>
      </w:r>
      <w:proofErr w:type="spellStart"/>
      <w:r w:rsidR="0065369D" w:rsidRPr="0065369D">
        <w:rPr>
          <w:rFonts w:cstheme="minorHAnsi"/>
        </w:rPr>
        <w:t>BSA@Au</w:t>
      </w:r>
      <w:proofErr w:type="spellEnd"/>
      <w:r w:rsidR="0065369D"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nanocomplex</w:t>
      </w:r>
      <w:proofErr w:type="spellEnd"/>
      <w:r>
        <w:rPr>
          <w:rFonts w:cstheme="minorHAnsi"/>
        </w:rPr>
        <w:t xml:space="preserve"> containing vesicles</w:t>
      </w:r>
      <w:r w:rsidR="0065369D">
        <w:rPr>
          <w:rFonts w:cstheme="minorHAnsi"/>
        </w:rPr>
        <w:t xml:space="preserve"> (</w:t>
      </w:r>
      <w:r>
        <w:rPr>
          <w:rFonts w:cstheme="minorHAnsi"/>
        </w:rPr>
        <w:t>black</w:t>
      </w:r>
      <w:r w:rsidR="0065369D">
        <w:rPr>
          <w:rFonts w:cstheme="minorHAnsi"/>
        </w:rPr>
        <w:t xml:space="preserve">). </w:t>
      </w:r>
      <w:r>
        <w:rPr>
          <w:rFonts w:cstheme="minorHAnsi"/>
        </w:rPr>
        <w:t xml:space="preserve">Temperature dependent change in </w:t>
      </w:r>
      <w:r w:rsidR="007D0080">
        <w:rPr>
          <w:rFonts w:cstheme="minorHAnsi"/>
        </w:rPr>
        <w:t xml:space="preserve">the </w:t>
      </w:r>
      <w:r>
        <w:rPr>
          <w:rFonts w:cstheme="minorHAnsi"/>
        </w:rPr>
        <w:t xml:space="preserve">shape of </w:t>
      </w:r>
      <w:proofErr w:type="spellStart"/>
      <w:r w:rsidR="0065369D" w:rsidRPr="0065369D">
        <w:rPr>
          <w:rFonts w:cstheme="minorHAnsi"/>
        </w:rPr>
        <w:t>BSA@Au</w:t>
      </w:r>
      <w:proofErr w:type="spellEnd"/>
      <w:r w:rsidR="0065369D">
        <w:rPr>
          <w:rFonts w:cstheme="minorHAnsi"/>
        </w:rPr>
        <w:t xml:space="preserve"> </w:t>
      </w:r>
      <w:r>
        <w:rPr>
          <w:rFonts w:cstheme="minorHAnsi"/>
        </w:rPr>
        <w:t xml:space="preserve">is demonstrated in the upper part. </w:t>
      </w:r>
      <w:r w:rsidR="0065369D">
        <w:rPr>
          <w:rFonts w:cstheme="minorHAnsi"/>
        </w:rPr>
        <w:t>(</w:t>
      </w:r>
      <w:proofErr w:type="spellStart"/>
      <w:r w:rsidR="0065369D">
        <w:rPr>
          <w:rFonts w:cstheme="minorHAnsi"/>
        </w:rPr>
        <w:t>Söptei</w:t>
      </w:r>
      <w:proofErr w:type="spellEnd"/>
      <w:r w:rsidR="0065369D">
        <w:rPr>
          <w:rFonts w:cstheme="minorHAnsi"/>
        </w:rPr>
        <w:t xml:space="preserve"> et. al., </w:t>
      </w:r>
      <w:r w:rsidR="0065369D" w:rsidRPr="00B6712D">
        <w:t>Journal of Physical Chemistry B, 118 (2014) 3887-3892.</w:t>
      </w:r>
      <w:r w:rsidR="0065369D">
        <w:t>)</w:t>
      </w:r>
    </w:p>
    <w:p w:rsidR="00530982" w:rsidRDefault="00530982" w:rsidP="00FD4AE0">
      <w:pPr>
        <w:spacing w:line="276" w:lineRule="auto"/>
        <w:rPr>
          <w:rFonts w:cstheme="minorHAnsi"/>
        </w:rPr>
      </w:pPr>
    </w:p>
    <w:p w:rsidR="00DA32D7" w:rsidRDefault="00DA32D7" w:rsidP="00DA32D7">
      <w:pPr>
        <w:rPr>
          <w:sz w:val="24"/>
          <w:szCs w:val="24"/>
        </w:rPr>
      </w:pPr>
      <w:r w:rsidRPr="007D0080">
        <w:rPr>
          <w:b/>
          <w:sz w:val="24"/>
          <w:szCs w:val="24"/>
        </w:rPr>
        <w:t>List of our most important relevant publications</w:t>
      </w:r>
      <w:r w:rsidRPr="007D0080">
        <w:rPr>
          <w:sz w:val="24"/>
          <w:szCs w:val="24"/>
        </w:rPr>
        <w:t>:</w:t>
      </w:r>
    </w:p>
    <w:p w:rsidR="007D0080" w:rsidRPr="007D0080" w:rsidRDefault="007D0080" w:rsidP="007D0080">
      <w:pPr>
        <w:rPr>
          <w:sz w:val="24"/>
          <w:szCs w:val="24"/>
          <w:lang w:val="en-US"/>
        </w:rPr>
      </w:pPr>
      <w:r w:rsidRPr="007D0080">
        <w:rPr>
          <w:sz w:val="24"/>
          <w:szCs w:val="24"/>
          <w:lang w:val="en-US"/>
        </w:rPr>
        <w:t xml:space="preserve">1. B. </w:t>
      </w:r>
      <w:proofErr w:type="spellStart"/>
      <w:r w:rsidRPr="007D0080">
        <w:rPr>
          <w:sz w:val="24"/>
          <w:szCs w:val="24"/>
          <w:lang w:val="en-US"/>
        </w:rPr>
        <w:t>Söptei</w:t>
      </w:r>
      <w:proofErr w:type="spellEnd"/>
      <w:r w:rsidRPr="007D0080">
        <w:rPr>
          <w:sz w:val="24"/>
          <w:szCs w:val="24"/>
          <w:lang w:val="en-US"/>
        </w:rPr>
        <w:t xml:space="preserve">, J. </w:t>
      </w:r>
      <w:proofErr w:type="spellStart"/>
      <w:r w:rsidRPr="007D0080">
        <w:rPr>
          <w:sz w:val="24"/>
          <w:szCs w:val="24"/>
          <w:lang w:val="en-US"/>
        </w:rPr>
        <w:t>Mihály</w:t>
      </w:r>
      <w:proofErr w:type="spellEnd"/>
      <w:r w:rsidRPr="007D0080">
        <w:rPr>
          <w:sz w:val="24"/>
          <w:szCs w:val="24"/>
          <w:lang w:val="en-US"/>
        </w:rPr>
        <w:t xml:space="preserve">, J. Visy, A. </w:t>
      </w:r>
      <w:proofErr w:type="spellStart"/>
      <w:r w:rsidRPr="007D0080">
        <w:rPr>
          <w:sz w:val="24"/>
          <w:szCs w:val="24"/>
          <w:lang w:val="en-US"/>
        </w:rPr>
        <w:t>Wacha</w:t>
      </w:r>
      <w:proofErr w:type="spellEnd"/>
      <w:r w:rsidRPr="007D0080">
        <w:rPr>
          <w:sz w:val="24"/>
          <w:szCs w:val="24"/>
          <w:lang w:val="en-US"/>
        </w:rPr>
        <w:t xml:space="preserve"> and </w:t>
      </w:r>
      <w:r w:rsidRPr="007D0080">
        <w:rPr>
          <w:b/>
          <w:sz w:val="24"/>
          <w:szCs w:val="24"/>
          <w:lang w:val="en-US"/>
        </w:rPr>
        <w:t xml:space="preserve">A. </w:t>
      </w:r>
      <w:proofErr w:type="spellStart"/>
      <w:r w:rsidRPr="007D0080">
        <w:rPr>
          <w:b/>
          <w:sz w:val="24"/>
          <w:szCs w:val="24"/>
          <w:lang w:val="en-US"/>
        </w:rPr>
        <w:t>Bóta</w:t>
      </w:r>
      <w:proofErr w:type="spellEnd"/>
      <w:r w:rsidRPr="007D0080">
        <w:rPr>
          <w:sz w:val="24"/>
          <w:szCs w:val="24"/>
          <w:lang w:val="en-US"/>
        </w:rPr>
        <w:t xml:space="preserve">: Intercalation of Bovine Serum </w:t>
      </w:r>
      <w:proofErr w:type="spellStart"/>
      <w:r w:rsidRPr="007D0080">
        <w:rPr>
          <w:sz w:val="24"/>
          <w:szCs w:val="24"/>
          <w:lang w:val="en-US"/>
        </w:rPr>
        <w:t>AlbuminCoated</w:t>
      </w:r>
      <w:proofErr w:type="spellEnd"/>
      <w:r w:rsidRPr="007D0080">
        <w:rPr>
          <w:sz w:val="24"/>
          <w:szCs w:val="24"/>
          <w:lang w:val="en-US"/>
        </w:rPr>
        <w:t xml:space="preserve"> Gold Clusters between Phospholipid Bilayers: Temperature-Dependent Behavior of </w:t>
      </w:r>
      <w:proofErr w:type="spellStart"/>
      <w:r w:rsidRPr="007D0080">
        <w:rPr>
          <w:sz w:val="24"/>
          <w:szCs w:val="24"/>
          <w:lang w:val="en-US"/>
        </w:rPr>
        <w:t>Lipid-AuQC@BSA</w:t>
      </w:r>
      <w:proofErr w:type="spellEnd"/>
      <w:r w:rsidRPr="007D0080">
        <w:rPr>
          <w:sz w:val="24"/>
          <w:szCs w:val="24"/>
          <w:lang w:val="en-US"/>
        </w:rPr>
        <w:t xml:space="preserve"> </w:t>
      </w:r>
      <w:proofErr w:type="spellStart"/>
      <w:r w:rsidRPr="007D0080">
        <w:rPr>
          <w:sz w:val="24"/>
          <w:szCs w:val="24"/>
          <w:lang w:val="en-US"/>
        </w:rPr>
        <w:t>Assamblies</w:t>
      </w:r>
      <w:proofErr w:type="spellEnd"/>
      <w:r w:rsidRPr="007D0080">
        <w:rPr>
          <w:sz w:val="24"/>
          <w:szCs w:val="24"/>
          <w:lang w:val="en-US"/>
        </w:rPr>
        <w:t xml:space="preserve"> with Red Emission and </w:t>
      </w:r>
      <w:proofErr w:type="spellStart"/>
      <w:r w:rsidRPr="007D0080">
        <w:rPr>
          <w:sz w:val="24"/>
          <w:szCs w:val="24"/>
          <w:lang w:val="en-US"/>
        </w:rPr>
        <w:t>Superlattice</w:t>
      </w:r>
      <w:proofErr w:type="spellEnd"/>
      <w:r w:rsidRPr="007D0080">
        <w:rPr>
          <w:sz w:val="24"/>
          <w:szCs w:val="24"/>
          <w:lang w:val="en-US"/>
        </w:rPr>
        <w:t xml:space="preserve"> Structure, Journal of Physical Chemistry B, 118 (2014) 3887-3892.</w:t>
      </w:r>
    </w:p>
    <w:p w:rsidR="007D0080" w:rsidRPr="007D0080" w:rsidRDefault="007D0080" w:rsidP="007D0080">
      <w:pPr>
        <w:rPr>
          <w:sz w:val="24"/>
          <w:szCs w:val="24"/>
          <w:lang w:val="en-US"/>
        </w:rPr>
      </w:pPr>
      <w:r w:rsidRPr="007D0080">
        <w:rPr>
          <w:sz w:val="24"/>
          <w:szCs w:val="24"/>
          <w:lang w:val="en-US"/>
        </w:rPr>
        <w:t xml:space="preserve">2. A. </w:t>
      </w:r>
      <w:proofErr w:type="spellStart"/>
      <w:r w:rsidRPr="007D0080">
        <w:rPr>
          <w:sz w:val="24"/>
          <w:szCs w:val="24"/>
          <w:lang w:val="en-US"/>
        </w:rPr>
        <w:t>Wacha</w:t>
      </w:r>
      <w:proofErr w:type="spellEnd"/>
      <w:r w:rsidRPr="007D0080">
        <w:rPr>
          <w:sz w:val="24"/>
          <w:szCs w:val="24"/>
          <w:lang w:val="en-US"/>
        </w:rPr>
        <w:t xml:space="preserve">, Z. </w:t>
      </w:r>
      <w:proofErr w:type="spellStart"/>
      <w:r w:rsidRPr="007D0080">
        <w:rPr>
          <w:sz w:val="24"/>
          <w:szCs w:val="24"/>
          <w:lang w:val="en-US"/>
        </w:rPr>
        <w:t>Varga</w:t>
      </w:r>
      <w:proofErr w:type="spellEnd"/>
      <w:r w:rsidRPr="007D0080">
        <w:rPr>
          <w:sz w:val="24"/>
          <w:szCs w:val="24"/>
          <w:lang w:val="en-US"/>
        </w:rPr>
        <w:t xml:space="preserve"> and </w:t>
      </w:r>
      <w:r w:rsidRPr="007D0080">
        <w:rPr>
          <w:b/>
          <w:sz w:val="24"/>
          <w:szCs w:val="24"/>
          <w:lang w:val="en-US"/>
        </w:rPr>
        <w:t xml:space="preserve">A. </w:t>
      </w:r>
      <w:proofErr w:type="spellStart"/>
      <w:r w:rsidRPr="007D0080">
        <w:rPr>
          <w:b/>
          <w:sz w:val="24"/>
          <w:szCs w:val="24"/>
          <w:lang w:val="en-US"/>
        </w:rPr>
        <w:t>Bóta</w:t>
      </w:r>
      <w:proofErr w:type="spellEnd"/>
      <w:r w:rsidRPr="007D0080">
        <w:rPr>
          <w:sz w:val="24"/>
          <w:szCs w:val="24"/>
          <w:lang w:val="en-US"/>
        </w:rPr>
        <w:t xml:space="preserve">: CREDO: A New General-Purpose Laboratory Instrument for Small-Angle X-ray Scattering, Journal of Applied Crystallography, 47 (2014) 1749-1754. </w:t>
      </w:r>
    </w:p>
    <w:p w:rsidR="007D0080" w:rsidRPr="007D0080" w:rsidRDefault="007D0080" w:rsidP="007D0080">
      <w:pPr>
        <w:rPr>
          <w:sz w:val="24"/>
          <w:szCs w:val="24"/>
          <w:lang w:val="en-US"/>
        </w:rPr>
      </w:pPr>
      <w:r w:rsidRPr="007D0080">
        <w:rPr>
          <w:sz w:val="24"/>
          <w:szCs w:val="24"/>
          <w:lang w:val="en-US"/>
        </w:rPr>
        <w:t xml:space="preserve">3. B. </w:t>
      </w:r>
      <w:proofErr w:type="spellStart"/>
      <w:r w:rsidRPr="007D0080">
        <w:rPr>
          <w:sz w:val="24"/>
          <w:szCs w:val="24"/>
          <w:lang w:val="en-US"/>
        </w:rPr>
        <w:t>Söptei</w:t>
      </w:r>
      <w:proofErr w:type="spellEnd"/>
      <w:r w:rsidRPr="007D0080">
        <w:rPr>
          <w:sz w:val="24"/>
          <w:szCs w:val="24"/>
          <w:lang w:val="en-US"/>
        </w:rPr>
        <w:t xml:space="preserve">, J. </w:t>
      </w:r>
      <w:proofErr w:type="spellStart"/>
      <w:r w:rsidRPr="007D0080">
        <w:rPr>
          <w:sz w:val="24"/>
          <w:szCs w:val="24"/>
          <w:lang w:val="en-US"/>
        </w:rPr>
        <w:t>Mihály</w:t>
      </w:r>
      <w:proofErr w:type="spellEnd"/>
      <w:r w:rsidRPr="007D0080">
        <w:rPr>
          <w:sz w:val="24"/>
          <w:szCs w:val="24"/>
          <w:lang w:val="en-US"/>
        </w:rPr>
        <w:t xml:space="preserve">, I. C. </w:t>
      </w:r>
      <w:proofErr w:type="spellStart"/>
      <w:r w:rsidRPr="007D0080">
        <w:rPr>
          <w:sz w:val="24"/>
          <w:szCs w:val="24"/>
          <w:lang w:val="en-US"/>
        </w:rPr>
        <w:t>Szigyártó</w:t>
      </w:r>
      <w:proofErr w:type="spellEnd"/>
      <w:r w:rsidRPr="007D0080">
        <w:rPr>
          <w:sz w:val="24"/>
          <w:szCs w:val="24"/>
          <w:lang w:val="en-US"/>
        </w:rPr>
        <w:t xml:space="preserve">, A. </w:t>
      </w:r>
      <w:proofErr w:type="spellStart"/>
      <w:r w:rsidRPr="007D0080">
        <w:rPr>
          <w:sz w:val="24"/>
          <w:szCs w:val="24"/>
          <w:lang w:val="en-US"/>
        </w:rPr>
        <w:t>Wacha</w:t>
      </w:r>
      <w:proofErr w:type="spellEnd"/>
      <w:r w:rsidRPr="007D0080">
        <w:rPr>
          <w:sz w:val="24"/>
          <w:szCs w:val="24"/>
          <w:lang w:val="en-US"/>
        </w:rPr>
        <w:t xml:space="preserve">, C. </w:t>
      </w:r>
      <w:proofErr w:type="spellStart"/>
      <w:r w:rsidRPr="007D0080">
        <w:rPr>
          <w:sz w:val="24"/>
          <w:szCs w:val="24"/>
          <w:lang w:val="en-US"/>
        </w:rPr>
        <w:t>Németh</w:t>
      </w:r>
      <w:proofErr w:type="spellEnd"/>
      <w:r w:rsidRPr="007D0080">
        <w:rPr>
          <w:sz w:val="24"/>
          <w:szCs w:val="24"/>
          <w:lang w:val="en-US"/>
        </w:rPr>
        <w:t xml:space="preserve">, I. </w:t>
      </w:r>
      <w:proofErr w:type="spellStart"/>
      <w:r w:rsidRPr="007D0080">
        <w:rPr>
          <w:sz w:val="24"/>
          <w:szCs w:val="24"/>
          <w:lang w:val="en-US"/>
        </w:rPr>
        <w:t>Bertóti</w:t>
      </w:r>
      <w:proofErr w:type="spellEnd"/>
      <w:r w:rsidRPr="007D0080">
        <w:rPr>
          <w:sz w:val="24"/>
          <w:szCs w:val="24"/>
          <w:lang w:val="en-US"/>
        </w:rPr>
        <w:t xml:space="preserve">, Z. May, P. </w:t>
      </w:r>
      <w:proofErr w:type="spellStart"/>
      <w:r w:rsidRPr="007D0080">
        <w:rPr>
          <w:sz w:val="24"/>
          <w:szCs w:val="24"/>
          <w:lang w:val="en-US"/>
        </w:rPr>
        <w:t>Baranyai</w:t>
      </w:r>
      <w:proofErr w:type="spellEnd"/>
      <w:r w:rsidRPr="007D0080">
        <w:rPr>
          <w:sz w:val="24"/>
          <w:szCs w:val="24"/>
          <w:lang w:val="en-US"/>
        </w:rPr>
        <w:t xml:space="preserve">, I. E. </w:t>
      </w:r>
      <w:proofErr w:type="spellStart"/>
      <w:r w:rsidRPr="007D0080">
        <w:rPr>
          <w:sz w:val="24"/>
          <w:szCs w:val="24"/>
          <w:lang w:val="en-US"/>
        </w:rPr>
        <w:t>Sajó</w:t>
      </w:r>
      <w:proofErr w:type="spellEnd"/>
      <w:r w:rsidRPr="007D0080">
        <w:rPr>
          <w:sz w:val="24"/>
          <w:szCs w:val="24"/>
          <w:lang w:val="en-US"/>
        </w:rPr>
        <w:t xml:space="preserve">, </w:t>
      </w:r>
      <w:r w:rsidRPr="007D0080">
        <w:rPr>
          <w:b/>
          <w:sz w:val="24"/>
          <w:szCs w:val="24"/>
          <w:lang w:val="en-US"/>
        </w:rPr>
        <w:t xml:space="preserve">A. </w:t>
      </w:r>
      <w:proofErr w:type="spellStart"/>
      <w:r w:rsidRPr="007D0080">
        <w:rPr>
          <w:b/>
          <w:sz w:val="24"/>
          <w:szCs w:val="24"/>
          <w:lang w:val="en-US"/>
        </w:rPr>
        <w:t>Bóta</w:t>
      </w:r>
      <w:proofErr w:type="spellEnd"/>
      <w:r w:rsidRPr="007D0080">
        <w:rPr>
          <w:sz w:val="24"/>
          <w:szCs w:val="24"/>
          <w:lang w:val="en-US"/>
        </w:rPr>
        <w:t xml:space="preserve">: The supramolecular chemistry of gold and l-cysteine: Formation of </w:t>
      </w:r>
      <w:proofErr w:type="spellStart"/>
      <w:r w:rsidRPr="007D0080">
        <w:rPr>
          <w:sz w:val="24"/>
          <w:szCs w:val="24"/>
          <w:lang w:val="en-US"/>
        </w:rPr>
        <w:t>photoluminescent</w:t>
      </w:r>
      <w:proofErr w:type="spellEnd"/>
      <w:r w:rsidRPr="007D0080">
        <w:rPr>
          <w:sz w:val="24"/>
          <w:szCs w:val="24"/>
          <w:lang w:val="en-US"/>
        </w:rPr>
        <w:t xml:space="preserve">, orange-emitting assemblies with multilayer structure, Colloids and Surfaces A., 470 (2015) 8-14. </w:t>
      </w:r>
    </w:p>
    <w:p w:rsidR="007D0080" w:rsidRPr="007D0080" w:rsidRDefault="007D0080" w:rsidP="007D0080">
      <w:pPr>
        <w:rPr>
          <w:sz w:val="24"/>
          <w:szCs w:val="24"/>
          <w:lang w:val="en-US"/>
        </w:rPr>
      </w:pPr>
      <w:r w:rsidRPr="007D0080">
        <w:rPr>
          <w:sz w:val="24"/>
          <w:szCs w:val="24"/>
          <w:lang w:val="en-US"/>
        </w:rPr>
        <w:t xml:space="preserve">4. K. Bali, </w:t>
      </w:r>
      <w:proofErr w:type="spellStart"/>
      <w:r w:rsidRPr="007D0080">
        <w:rPr>
          <w:sz w:val="24"/>
          <w:szCs w:val="24"/>
          <w:lang w:val="en-US"/>
        </w:rPr>
        <w:t>Gy</w:t>
      </w:r>
      <w:proofErr w:type="spellEnd"/>
      <w:r w:rsidRPr="007D0080">
        <w:rPr>
          <w:sz w:val="24"/>
          <w:szCs w:val="24"/>
          <w:lang w:val="en-US"/>
        </w:rPr>
        <w:t xml:space="preserve">. </w:t>
      </w:r>
      <w:proofErr w:type="spellStart"/>
      <w:r w:rsidRPr="007D0080">
        <w:rPr>
          <w:sz w:val="24"/>
          <w:szCs w:val="24"/>
          <w:lang w:val="en-US"/>
        </w:rPr>
        <w:t>Sáfrán</w:t>
      </w:r>
      <w:proofErr w:type="spellEnd"/>
      <w:r w:rsidRPr="007D0080">
        <w:rPr>
          <w:sz w:val="24"/>
          <w:szCs w:val="24"/>
          <w:lang w:val="en-US"/>
        </w:rPr>
        <w:t xml:space="preserve">, B. </w:t>
      </w:r>
      <w:proofErr w:type="spellStart"/>
      <w:r w:rsidRPr="007D0080">
        <w:rPr>
          <w:sz w:val="24"/>
          <w:szCs w:val="24"/>
          <w:lang w:val="en-US"/>
        </w:rPr>
        <w:t>Pécz</w:t>
      </w:r>
      <w:proofErr w:type="spellEnd"/>
      <w:r w:rsidRPr="007D0080">
        <w:rPr>
          <w:sz w:val="24"/>
          <w:szCs w:val="24"/>
          <w:lang w:val="en-US"/>
        </w:rPr>
        <w:t xml:space="preserve"> and </w:t>
      </w:r>
      <w:r w:rsidRPr="007D0080">
        <w:rPr>
          <w:b/>
          <w:sz w:val="24"/>
          <w:szCs w:val="24"/>
          <w:lang w:val="en-US"/>
        </w:rPr>
        <w:t xml:space="preserve">R. </w:t>
      </w:r>
      <w:proofErr w:type="spellStart"/>
      <w:r w:rsidRPr="007D0080">
        <w:rPr>
          <w:b/>
          <w:sz w:val="24"/>
          <w:szCs w:val="24"/>
          <w:lang w:val="en-US"/>
        </w:rPr>
        <w:t>Mészáros</w:t>
      </w:r>
      <w:proofErr w:type="spellEnd"/>
      <w:r w:rsidRPr="007D0080">
        <w:rPr>
          <w:sz w:val="24"/>
          <w:szCs w:val="24"/>
          <w:lang w:val="en-US"/>
        </w:rPr>
        <w:t>: Preparation of Gold Nanocomposites with Tunable Charge and Hydrophobicity via the Application of Polymer/Surfactant Complexation, ACS Omega, 2 (2017) 8709-8716.</w:t>
      </w:r>
    </w:p>
    <w:p w:rsidR="007D0080" w:rsidRPr="007D0080" w:rsidRDefault="007D0080" w:rsidP="007D0080">
      <w:pPr>
        <w:rPr>
          <w:sz w:val="24"/>
          <w:szCs w:val="24"/>
          <w:lang w:val="en-US"/>
        </w:rPr>
      </w:pPr>
      <w:r w:rsidRPr="007D0080">
        <w:rPr>
          <w:sz w:val="24"/>
          <w:szCs w:val="24"/>
          <w:lang w:val="en-US"/>
        </w:rPr>
        <w:lastRenderedPageBreak/>
        <w:t xml:space="preserve">5. O. Y. </w:t>
      </w:r>
      <w:proofErr w:type="spellStart"/>
      <w:r w:rsidRPr="007D0080">
        <w:rPr>
          <w:sz w:val="24"/>
          <w:szCs w:val="24"/>
          <w:lang w:val="en-US"/>
        </w:rPr>
        <w:t>Milyaeva</w:t>
      </w:r>
      <w:proofErr w:type="spellEnd"/>
      <w:r w:rsidRPr="007D0080">
        <w:rPr>
          <w:sz w:val="24"/>
          <w:szCs w:val="24"/>
          <w:lang w:val="en-US"/>
        </w:rPr>
        <w:t xml:space="preserve">, R. A. Campbell, S-Y Lin, G. </w:t>
      </w:r>
      <w:proofErr w:type="spellStart"/>
      <w:r w:rsidRPr="007D0080">
        <w:rPr>
          <w:sz w:val="24"/>
          <w:szCs w:val="24"/>
          <w:lang w:val="en-US"/>
        </w:rPr>
        <w:t>Loglio</w:t>
      </w:r>
      <w:proofErr w:type="spellEnd"/>
      <w:r w:rsidRPr="007D0080">
        <w:rPr>
          <w:sz w:val="24"/>
          <w:szCs w:val="24"/>
          <w:lang w:val="en-US"/>
        </w:rPr>
        <w:t xml:space="preserve">, R. Miller, M. M. </w:t>
      </w:r>
      <w:proofErr w:type="spellStart"/>
      <w:r w:rsidRPr="007D0080">
        <w:rPr>
          <w:sz w:val="24"/>
          <w:szCs w:val="24"/>
          <w:lang w:val="en-US"/>
        </w:rPr>
        <w:t>Tihonov</w:t>
      </w:r>
      <w:proofErr w:type="spellEnd"/>
      <w:r w:rsidRPr="007D0080">
        <w:rPr>
          <w:sz w:val="24"/>
          <w:szCs w:val="24"/>
          <w:lang w:val="en-US"/>
        </w:rPr>
        <w:t xml:space="preserve">, </w:t>
      </w:r>
      <w:r w:rsidRPr="007D0080">
        <w:rPr>
          <w:b/>
          <w:sz w:val="24"/>
          <w:szCs w:val="24"/>
          <w:lang w:val="en-US"/>
        </w:rPr>
        <w:t xml:space="preserve">I. </w:t>
      </w:r>
      <w:proofErr w:type="spellStart"/>
      <w:r w:rsidRPr="007D0080">
        <w:rPr>
          <w:b/>
          <w:sz w:val="24"/>
          <w:szCs w:val="24"/>
          <w:lang w:val="en-US"/>
        </w:rPr>
        <w:t>Varga</w:t>
      </w:r>
      <w:proofErr w:type="spellEnd"/>
      <w:r w:rsidRPr="007D0080">
        <w:rPr>
          <w:sz w:val="24"/>
          <w:szCs w:val="24"/>
          <w:lang w:val="en-US"/>
        </w:rPr>
        <w:t xml:space="preserve">, A. V. </w:t>
      </w:r>
      <w:proofErr w:type="spellStart"/>
      <w:r w:rsidRPr="007D0080">
        <w:rPr>
          <w:sz w:val="24"/>
          <w:szCs w:val="24"/>
          <w:lang w:val="en-US"/>
        </w:rPr>
        <w:t>Volkova</w:t>
      </w:r>
      <w:proofErr w:type="spellEnd"/>
      <w:r w:rsidRPr="007D0080">
        <w:rPr>
          <w:sz w:val="24"/>
          <w:szCs w:val="24"/>
          <w:lang w:val="en-US"/>
        </w:rPr>
        <w:t xml:space="preserve">, B. A. </w:t>
      </w:r>
      <w:proofErr w:type="spellStart"/>
      <w:r w:rsidRPr="007D0080">
        <w:rPr>
          <w:sz w:val="24"/>
          <w:szCs w:val="24"/>
          <w:lang w:val="en-US"/>
        </w:rPr>
        <w:t>Noskov</w:t>
      </w:r>
      <w:proofErr w:type="spellEnd"/>
      <w:r w:rsidRPr="007D0080">
        <w:rPr>
          <w:sz w:val="24"/>
          <w:szCs w:val="24"/>
          <w:lang w:val="en-US"/>
        </w:rPr>
        <w:t>: Synergetic effect of sodium polystyrene sulfonate and guanidine hydrochloride on the surface properties of lysozyme solutions, RSC Advances, 5 (2015) 7413-7422.</w:t>
      </w:r>
    </w:p>
    <w:p w:rsidR="007D0080" w:rsidRPr="007D0080" w:rsidRDefault="007D0080" w:rsidP="00DA32D7">
      <w:pPr>
        <w:rPr>
          <w:sz w:val="24"/>
          <w:szCs w:val="24"/>
          <w:lang w:val="hu-HU"/>
        </w:rPr>
      </w:pPr>
    </w:p>
    <w:sectPr w:rsidR="007D0080" w:rsidRPr="007D0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E0"/>
    <w:rsid w:val="0002656A"/>
    <w:rsid w:val="000A4B2B"/>
    <w:rsid w:val="000A55A0"/>
    <w:rsid w:val="00115BA7"/>
    <w:rsid w:val="001E612A"/>
    <w:rsid w:val="001E7E4B"/>
    <w:rsid w:val="002124AE"/>
    <w:rsid w:val="00266087"/>
    <w:rsid w:val="00277F64"/>
    <w:rsid w:val="00340429"/>
    <w:rsid w:val="003447C4"/>
    <w:rsid w:val="00361BE8"/>
    <w:rsid w:val="0044648F"/>
    <w:rsid w:val="004D1D01"/>
    <w:rsid w:val="00530982"/>
    <w:rsid w:val="0055139A"/>
    <w:rsid w:val="00553F27"/>
    <w:rsid w:val="00565C38"/>
    <w:rsid w:val="00591FC9"/>
    <w:rsid w:val="0065369D"/>
    <w:rsid w:val="00704BCF"/>
    <w:rsid w:val="00716AB0"/>
    <w:rsid w:val="007D0080"/>
    <w:rsid w:val="00865F4C"/>
    <w:rsid w:val="0096490A"/>
    <w:rsid w:val="009779C4"/>
    <w:rsid w:val="00A73A4C"/>
    <w:rsid w:val="00A87CE0"/>
    <w:rsid w:val="00B04B79"/>
    <w:rsid w:val="00B213EC"/>
    <w:rsid w:val="00B6712D"/>
    <w:rsid w:val="00B84FC0"/>
    <w:rsid w:val="00C42830"/>
    <w:rsid w:val="00CA4EF5"/>
    <w:rsid w:val="00CA7D90"/>
    <w:rsid w:val="00CC5304"/>
    <w:rsid w:val="00D427C5"/>
    <w:rsid w:val="00D449D2"/>
    <w:rsid w:val="00DA32D7"/>
    <w:rsid w:val="00ED075C"/>
    <w:rsid w:val="00ED5D2E"/>
    <w:rsid w:val="00EE77AF"/>
    <w:rsid w:val="00F131C0"/>
    <w:rsid w:val="00FD4AE0"/>
    <w:rsid w:val="00FE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C0AA9-D650-476D-9849-D013914A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">
    <w:name w:val="st"/>
    <w:basedOn w:val="Bekezdsalapbettpusa"/>
    <w:rsid w:val="0002656A"/>
  </w:style>
  <w:style w:type="paragraph" w:styleId="Buborkszveg">
    <w:name w:val="Balloon Text"/>
    <w:basedOn w:val="Norml"/>
    <w:link w:val="BuborkszvegChar"/>
    <w:uiPriority w:val="99"/>
    <w:semiHidden/>
    <w:unhideWhenUsed/>
    <w:rsid w:val="00ED0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075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4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Biológiai Nanokémia Kutatócsoport (310)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botaattila</dc:creator>
  <cp:keywords/>
  <dc:description/>
  <cp:lastModifiedBy>Harkányi Judit</cp:lastModifiedBy>
  <cp:revision>2</cp:revision>
  <cp:lastPrinted>2019-09-19T13:36:00Z</cp:lastPrinted>
  <dcterms:created xsi:type="dcterms:W3CDTF">2019-09-23T13:25:00Z</dcterms:created>
  <dcterms:modified xsi:type="dcterms:W3CDTF">2019-09-23T13:25:00Z</dcterms:modified>
</cp:coreProperties>
</file>